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0C2E" w14:textId="77777777" w:rsidR="00463959" w:rsidRDefault="00463959" w:rsidP="00463959">
      <w:pPr>
        <w:pStyle w:val="Default"/>
        <w:spacing w:line="360" w:lineRule="auto"/>
        <w:jc w:val="center"/>
        <w:rPr>
          <w:b/>
        </w:rPr>
      </w:pPr>
      <w:r>
        <w:rPr>
          <w:b/>
          <w:bCs/>
          <w:sz w:val="20"/>
          <w:szCs w:val="20"/>
        </w:rPr>
        <w:t xml:space="preserve">REGULAMIN IMPREZY </w:t>
      </w:r>
    </w:p>
    <w:p w14:paraId="5D7A2C75" w14:textId="77777777" w:rsidR="00463959" w:rsidRDefault="00463959" w:rsidP="00463959">
      <w:pPr>
        <w:spacing w:line="360" w:lineRule="auto"/>
        <w:jc w:val="center"/>
        <w:rPr>
          <w:rFonts w:ascii="Arial" w:hAnsi="Arial" w:cs="Arial"/>
          <w:b/>
        </w:rPr>
      </w:pPr>
      <w:r>
        <w:rPr>
          <w:rFonts w:ascii="Arial" w:hAnsi="Arial" w:cs="Arial"/>
          <w:b/>
        </w:rPr>
        <w:t xml:space="preserve">NIEBIESKIE TRAMPKI – KROKI KU ŻYCIU </w:t>
      </w:r>
    </w:p>
    <w:p w14:paraId="330865FD" w14:textId="77777777" w:rsidR="00463959" w:rsidRDefault="00463959" w:rsidP="00463959">
      <w:pPr>
        <w:spacing w:line="360" w:lineRule="auto"/>
        <w:jc w:val="center"/>
        <w:rPr>
          <w:rFonts w:ascii="Arial" w:hAnsi="Arial" w:cs="Arial"/>
          <w:b/>
        </w:rPr>
      </w:pPr>
      <w:r>
        <w:rPr>
          <w:rFonts w:ascii="Arial" w:hAnsi="Arial" w:cs="Arial"/>
          <w:b/>
        </w:rPr>
        <w:t>Koncert „BODY&amp;MIND”</w:t>
      </w:r>
    </w:p>
    <w:p w14:paraId="643D5A73" w14:textId="77777777" w:rsidR="00463959" w:rsidRDefault="00463959" w:rsidP="00463959">
      <w:pPr>
        <w:spacing w:line="360" w:lineRule="auto"/>
        <w:jc w:val="center"/>
        <w:rPr>
          <w:rFonts w:ascii="Arial" w:hAnsi="Arial" w:cs="Arial"/>
          <w:b/>
        </w:rPr>
      </w:pPr>
      <w:r>
        <w:rPr>
          <w:rFonts w:ascii="Arial" w:hAnsi="Arial" w:cs="Arial"/>
          <w:b/>
        </w:rPr>
        <w:t>21 marca 2024</w:t>
      </w:r>
    </w:p>
    <w:p w14:paraId="20C3C8D1" w14:textId="77777777" w:rsidR="00463959" w:rsidRDefault="00463959" w:rsidP="00463959">
      <w:pPr>
        <w:spacing w:line="360" w:lineRule="auto"/>
        <w:jc w:val="center"/>
        <w:rPr>
          <w:rFonts w:ascii="Arial" w:hAnsi="Arial" w:cs="Arial"/>
          <w:b/>
        </w:rPr>
      </w:pPr>
    </w:p>
    <w:p w14:paraId="11FBC801" w14:textId="77777777" w:rsidR="00463959" w:rsidRDefault="00463959" w:rsidP="00463959">
      <w:pPr>
        <w:spacing w:line="360" w:lineRule="auto"/>
        <w:jc w:val="center"/>
        <w:rPr>
          <w:rFonts w:ascii="Arial" w:hAnsi="Arial" w:cs="Arial"/>
          <w:b/>
          <w:sz w:val="18"/>
          <w:szCs w:val="18"/>
        </w:rPr>
      </w:pPr>
      <w:r>
        <w:rPr>
          <w:rFonts w:ascii="Arial" w:hAnsi="Arial" w:cs="Arial"/>
          <w:b/>
          <w:sz w:val="18"/>
          <w:szCs w:val="18"/>
        </w:rPr>
        <w:t>§ 1</w:t>
      </w:r>
    </w:p>
    <w:p w14:paraId="03348C2F" w14:textId="77777777" w:rsidR="00463959" w:rsidRDefault="00463959" w:rsidP="00463959">
      <w:pPr>
        <w:spacing w:line="360" w:lineRule="auto"/>
        <w:jc w:val="center"/>
        <w:rPr>
          <w:rFonts w:ascii="Arial" w:hAnsi="Arial" w:cs="Arial"/>
        </w:rPr>
      </w:pPr>
      <w:r>
        <w:rPr>
          <w:rFonts w:ascii="Arial" w:hAnsi="Arial" w:cs="Arial"/>
          <w:b/>
          <w:sz w:val="18"/>
          <w:szCs w:val="18"/>
        </w:rPr>
        <w:t>POSTANOWIENIA OGÓLNE</w:t>
      </w:r>
    </w:p>
    <w:p w14:paraId="11F294EF" w14:textId="77777777" w:rsidR="00463959" w:rsidRDefault="00463959" w:rsidP="00463959">
      <w:pPr>
        <w:pStyle w:val="ListParagraph"/>
        <w:numPr>
          <w:ilvl w:val="0"/>
          <w:numId w:val="1"/>
        </w:numPr>
        <w:spacing w:line="360" w:lineRule="auto"/>
        <w:jc w:val="both"/>
        <w:rPr>
          <w:rFonts w:ascii="Arial" w:hAnsi="Arial" w:cs="Arial"/>
        </w:rPr>
      </w:pPr>
      <w:r>
        <w:rPr>
          <w:rFonts w:ascii="Arial" w:hAnsi="Arial" w:cs="Arial"/>
        </w:rPr>
        <w:t xml:space="preserve">Regulamin kierowany jest do wszystkich osób, które w czasie trwania </w:t>
      </w:r>
      <w:r>
        <w:rPr>
          <w:rFonts w:ascii="Arial" w:hAnsi="Arial" w:cs="Arial"/>
          <w:i/>
        </w:rPr>
        <w:t>imprezy Niebieskie Trampki – kroki ku życiu</w:t>
      </w:r>
      <w:r>
        <w:rPr>
          <w:rFonts w:ascii="Arial" w:hAnsi="Arial" w:cs="Arial"/>
        </w:rPr>
        <w:t xml:space="preserve"> (zwanej dalej „Imprezą”), będą przebywały na terenie, na którym przeprowadzana jest Impreza (zwanej dalej: „Terenem Imprezy”), na której obowiązuje niniejszy Regulamin (zwany dalej: „Regulaminem”). </w:t>
      </w:r>
    </w:p>
    <w:p w14:paraId="22484E99" w14:textId="77777777" w:rsidR="00463959" w:rsidRDefault="00463959" w:rsidP="00463959">
      <w:pPr>
        <w:pStyle w:val="ListParagraph"/>
        <w:numPr>
          <w:ilvl w:val="0"/>
          <w:numId w:val="1"/>
        </w:numPr>
        <w:spacing w:line="360" w:lineRule="auto"/>
        <w:jc w:val="both"/>
        <w:rPr>
          <w:rFonts w:ascii="Arial" w:hAnsi="Arial" w:cs="Arial"/>
        </w:rPr>
      </w:pPr>
      <w:r>
        <w:rPr>
          <w:rFonts w:ascii="Arial" w:hAnsi="Arial" w:cs="Arial"/>
        </w:rPr>
        <w:t xml:space="preserve">Regulamin i program Imprezy są dostępne na stronie fundacjafosa.pl oraz w widocznych miejscach na Terenie Imprezy (bezpośrednio przed rozpoczęciem Imprezy). </w:t>
      </w:r>
    </w:p>
    <w:p w14:paraId="4AFC0FC9" w14:textId="77777777" w:rsidR="00463959" w:rsidRDefault="00463959" w:rsidP="00463959">
      <w:pPr>
        <w:pStyle w:val="ListParagraph"/>
        <w:numPr>
          <w:ilvl w:val="0"/>
          <w:numId w:val="1"/>
        </w:numPr>
        <w:spacing w:line="360" w:lineRule="auto"/>
        <w:jc w:val="both"/>
        <w:rPr>
          <w:rFonts w:ascii="Arial" w:hAnsi="Arial" w:cs="Arial"/>
        </w:rPr>
      </w:pPr>
      <w:r>
        <w:rPr>
          <w:rFonts w:ascii="Arial" w:hAnsi="Arial" w:cs="Arial"/>
        </w:rPr>
        <w:t>Impreza organizowana jest przez Fundację Oparcia Społecznego Aleksandry FOSA (zwany dalej: „Organizatorem”) we współpracy z Forum Gdańsk i odbędzie się zgodnie z programem, który jest dostępny na stronie fundacjafosa.pl oraz w widocznych miejscach na Terenie Imprezy (bezpośrednio przed rozpoczęciem Imprezy).</w:t>
      </w:r>
    </w:p>
    <w:p w14:paraId="42F66172" w14:textId="77777777" w:rsidR="00463959" w:rsidRDefault="00463959" w:rsidP="00463959">
      <w:pPr>
        <w:pStyle w:val="ListParagraph"/>
        <w:numPr>
          <w:ilvl w:val="0"/>
          <w:numId w:val="1"/>
        </w:numPr>
        <w:spacing w:line="360" w:lineRule="auto"/>
        <w:jc w:val="both"/>
        <w:rPr>
          <w:rFonts w:ascii="Arial" w:hAnsi="Arial" w:cs="Arial"/>
        </w:rPr>
      </w:pPr>
      <w:r>
        <w:rPr>
          <w:rFonts w:ascii="Arial" w:hAnsi="Arial" w:cs="Arial"/>
        </w:rPr>
        <w:t xml:space="preserve">Każda osoba przebywająca na Terenie Imprezy (zwana dalej: „Uczestnikiem Imprezy”) zobowiązana jest zachowywać się w sposób niezagrażający bezpieczeństwu innych osób, </w:t>
      </w:r>
      <w:r>
        <w:rPr>
          <w:rFonts w:ascii="Arial" w:hAnsi="Arial" w:cs="Arial"/>
        </w:rPr>
        <w:br/>
        <w:t>a w szczególności przestrzegać postanowień zawartych w Regulaminie.</w:t>
      </w:r>
    </w:p>
    <w:p w14:paraId="01051A93" w14:textId="77777777" w:rsidR="00463959" w:rsidRDefault="00463959" w:rsidP="00463959">
      <w:pPr>
        <w:pStyle w:val="ListParagraph"/>
        <w:numPr>
          <w:ilvl w:val="0"/>
          <w:numId w:val="1"/>
        </w:numPr>
        <w:spacing w:line="360" w:lineRule="auto"/>
        <w:jc w:val="both"/>
        <w:rPr>
          <w:rFonts w:ascii="Arial" w:hAnsi="Arial" w:cs="Arial"/>
        </w:rPr>
      </w:pPr>
      <w:r>
        <w:rPr>
          <w:rFonts w:ascii="Arial" w:hAnsi="Arial" w:cs="Arial"/>
        </w:rPr>
        <w:t>Wstęp na Teren Imprezy jest nieodpłatny.</w:t>
      </w:r>
    </w:p>
    <w:p w14:paraId="3BD929CE" w14:textId="77777777" w:rsidR="00463959" w:rsidRDefault="00463959" w:rsidP="00463959">
      <w:pPr>
        <w:pStyle w:val="ListParagraph"/>
        <w:numPr>
          <w:ilvl w:val="0"/>
          <w:numId w:val="1"/>
        </w:numPr>
        <w:spacing w:line="360" w:lineRule="auto"/>
        <w:jc w:val="both"/>
        <w:rPr>
          <w:rFonts w:ascii="Arial" w:hAnsi="Arial" w:cs="Arial"/>
        </w:rPr>
      </w:pPr>
      <w:r>
        <w:rPr>
          <w:rFonts w:ascii="Arial" w:hAnsi="Arial" w:cs="Arial"/>
        </w:rPr>
        <w:t xml:space="preserve">Wejście na Teren Imprezy oznacza automatyczną i bezwzględną akceptację postanowień zawartych w Regulaminie. </w:t>
      </w:r>
    </w:p>
    <w:p w14:paraId="1525AAB7" w14:textId="77777777" w:rsidR="00463959" w:rsidRDefault="00463959" w:rsidP="00463959">
      <w:pPr>
        <w:spacing w:line="360" w:lineRule="auto"/>
        <w:jc w:val="both"/>
        <w:rPr>
          <w:rFonts w:ascii="Arial" w:hAnsi="Arial" w:cs="Arial"/>
        </w:rPr>
      </w:pPr>
    </w:p>
    <w:p w14:paraId="6112FC7B" w14:textId="77777777" w:rsidR="00463959" w:rsidRDefault="00463959" w:rsidP="00463959">
      <w:pPr>
        <w:spacing w:line="360" w:lineRule="auto"/>
        <w:ind w:left="2461" w:hanging="2694"/>
        <w:jc w:val="center"/>
        <w:rPr>
          <w:rFonts w:ascii="Arial" w:hAnsi="Arial" w:cs="Arial"/>
          <w:b/>
          <w:sz w:val="18"/>
          <w:szCs w:val="18"/>
        </w:rPr>
      </w:pPr>
      <w:r>
        <w:rPr>
          <w:rFonts w:ascii="Arial" w:hAnsi="Arial" w:cs="Arial"/>
          <w:b/>
          <w:sz w:val="18"/>
          <w:szCs w:val="18"/>
        </w:rPr>
        <w:t>§ 2</w:t>
      </w:r>
    </w:p>
    <w:p w14:paraId="306CD7E5" w14:textId="77777777" w:rsidR="00463959" w:rsidRDefault="00463959" w:rsidP="00463959">
      <w:pPr>
        <w:spacing w:line="360" w:lineRule="auto"/>
        <w:ind w:left="2461" w:hanging="2694"/>
        <w:jc w:val="center"/>
        <w:rPr>
          <w:rFonts w:ascii="Arial" w:hAnsi="Arial" w:cs="Arial"/>
        </w:rPr>
      </w:pPr>
      <w:r>
        <w:rPr>
          <w:rFonts w:ascii="Arial" w:hAnsi="Arial" w:cs="Arial"/>
          <w:b/>
          <w:sz w:val="18"/>
          <w:szCs w:val="18"/>
        </w:rPr>
        <w:t>BEZPIECZEŃSTWO, ZASADY PORZĄDKOWE I ORGANIZACYJNE</w:t>
      </w:r>
    </w:p>
    <w:p w14:paraId="5AA34488"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Zabrania się wnoszenia na Teren Imprezy i posiadania przez Uczestników Imprezy:</w:t>
      </w:r>
    </w:p>
    <w:p w14:paraId="4488F52A"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 xml:space="preserve">broni lub innych niebezpiecznych przedmiotów, materiałów wybuchowych, materiałów pirotechnicznych, materiałów pożarowo niebezpiecznych, </w:t>
      </w:r>
    </w:p>
    <w:p w14:paraId="55322B57"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napojów alkoholowych,</w:t>
      </w:r>
    </w:p>
    <w:p w14:paraId="00B595B5"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środków odurzających lub substancji psychotropowych,</w:t>
      </w:r>
    </w:p>
    <w:p w14:paraId="513CDFD9"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 xml:space="preserve">wszelkich płynów i napojów w opakowaniach szklanych, puszkach metalowych </w:t>
      </w:r>
      <w:r>
        <w:rPr>
          <w:rFonts w:ascii="Arial" w:hAnsi="Arial" w:cs="Arial"/>
        </w:rPr>
        <w:br/>
        <w:t xml:space="preserve">lub w tworzywach sztucznych, które wykorzystane niezgodnie z ich przeznaczeniem mogą stanowić zagrożenie dla życia lub zdrowia ludzkiego, </w:t>
      </w:r>
    </w:p>
    <w:p w14:paraId="27647049"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innych niebezpiecznych przedmiotów lub narzędzi,</w:t>
      </w:r>
    </w:p>
    <w:p w14:paraId="53346767"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 xml:space="preserve">profesjonalnych aparatów fotograficznych tj. m.in.: lustrzanek małoobrazkowych, lustrzanek cyfrowych, aparatów średnio- i wielkoformatowych, aparatów z wymienną optyką oraz kamer wideo (zakaz nie dotyczy osób legitymujących się akredytacją </w:t>
      </w:r>
      <w:r>
        <w:rPr>
          <w:rFonts w:ascii="Arial" w:hAnsi="Arial" w:cs="Arial"/>
        </w:rPr>
        <w:br/>
        <w:t>„foto” na Imprezie),</w:t>
      </w:r>
    </w:p>
    <w:p w14:paraId="1C6FADD1" w14:textId="77777777" w:rsidR="00463959" w:rsidRDefault="00463959" w:rsidP="00463959">
      <w:pPr>
        <w:pStyle w:val="ListParagraph"/>
        <w:numPr>
          <w:ilvl w:val="0"/>
          <w:numId w:val="3"/>
        </w:numPr>
        <w:spacing w:line="360" w:lineRule="auto"/>
        <w:jc w:val="both"/>
        <w:rPr>
          <w:rFonts w:ascii="Arial" w:hAnsi="Arial" w:cs="Arial"/>
        </w:rPr>
      </w:pPr>
      <w:r>
        <w:rPr>
          <w:rFonts w:ascii="Arial" w:hAnsi="Arial" w:cs="Arial"/>
        </w:rPr>
        <w:t>wskaźników laserowych.</w:t>
      </w:r>
    </w:p>
    <w:p w14:paraId="036BE4C6"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Ocena przedmiotów i kwalifikowanie ich jako niebezpiecznych należy do służb wskazanych w </w:t>
      </w:r>
      <w:r>
        <w:rPr>
          <w:rFonts w:ascii="Arial" w:hAnsi="Arial" w:cs="Arial"/>
          <w:b/>
        </w:rPr>
        <w:t xml:space="preserve">  </w:t>
      </w:r>
      <w:r>
        <w:rPr>
          <w:rFonts w:ascii="Arial" w:hAnsi="Arial" w:cs="Arial"/>
          <w:b/>
        </w:rPr>
        <w:br/>
      </w:r>
      <w:r>
        <w:rPr>
          <w:rFonts w:ascii="Arial" w:hAnsi="Arial" w:cs="Arial"/>
        </w:rPr>
        <w:t>§ 2 pkt. 3 niniejszego Regulaminu.</w:t>
      </w:r>
    </w:p>
    <w:p w14:paraId="5D343C18"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lastRenderedPageBreak/>
        <w:t>Organizator Imprezy wykonując postanowienia Regulaminu, działa poprzez służby porządkowe i służby informacyjne (zwane dalej: „Służbami porządkowymi”), której zostają powierzone obowiązki zapewnienia bezpieczeństwa i porządku podczas Imprezy.</w:t>
      </w:r>
    </w:p>
    <w:p w14:paraId="37F25F74"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Uczestnicy Imprezy zobowiązani są do stosowania się do poleceń i komunikatów pracowników Organizatora Imprezy i Służb porządkowych.</w:t>
      </w:r>
    </w:p>
    <w:p w14:paraId="6844ACD8"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Służby porządkowe są obowiązane odmówić wstępu na Teren Imprezy </w:t>
      </w:r>
      <w:r>
        <w:rPr>
          <w:rFonts w:ascii="Arial" w:hAnsi="Arial" w:cs="Arial"/>
        </w:rPr>
        <w:br/>
        <w:t>oraz przebywania na niej osobom:</w:t>
      </w:r>
    </w:p>
    <w:p w14:paraId="2DA7D427" w14:textId="77777777" w:rsidR="00463959" w:rsidRDefault="00463959" w:rsidP="00463959">
      <w:pPr>
        <w:pStyle w:val="ListParagraph"/>
        <w:numPr>
          <w:ilvl w:val="0"/>
          <w:numId w:val="5"/>
        </w:numPr>
        <w:spacing w:line="360" w:lineRule="auto"/>
        <w:jc w:val="both"/>
        <w:rPr>
          <w:rFonts w:ascii="Arial" w:hAnsi="Arial" w:cs="Arial"/>
        </w:rPr>
      </w:pPr>
      <w:r>
        <w:rPr>
          <w:rFonts w:ascii="Arial" w:hAnsi="Arial" w:cs="Arial"/>
        </w:rPr>
        <w:t xml:space="preserve">znajdującym się pod widocznym wpływem alkoholu, środków odurzających, psychotropowych lub innych podobnie działających środków, </w:t>
      </w:r>
    </w:p>
    <w:p w14:paraId="1A82B569" w14:textId="77777777" w:rsidR="00463959" w:rsidRDefault="00463959" w:rsidP="00463959">
      <w:pPr>
        <w:pStyle w:val="ListParagraph"/>
        <w:numPr>
          <w:ilvl w:val="0"/>
          <w:numId w:val="5"/>
        </w:numPr>
        <w:spacing w:line="360" w:lineRule="auto"/>
        <w:jc w:val="both"/>
        <w:rPr>
          <w:rFonts w:ascii="Arial" w:hAnsi="Arial" w:cs="Arial"/>
        </w:rPr>
      </w:pPr>
      <w:r>
        <w:rPr>
          <w:rFonts w:ascii="Arial" w:hAnsi="Arial" w:cs="Arial"/>
        </w:rPr>
        <w:t>posiadającym przedmioty wymienione w § 2 pkt.1,</w:t>
      </w:r>
    </w:p>
    <w:p w14:paraId="23763D6F" w14:textId="77777777" w:rsidR="00463959" w:rsidRDefault="00463959" w:rsidP="00463959">
      <w:pPr>
        <w:pStyle w:val="ListParagraph"/>
        <w:numPr>
          <w:ilvl w:val="0"/>
          <w:numId w:val="5"/>
        </w:numPr>
        <w:spacing w:line="360" w:lineRule="auto"/>
        <w:jc w:val="both"/>
        <w:rPr>
          <w:rFonts w:ascii="Arial" w:hAnsi="Arial" w:cs="Arial"/>
        </w:rPr>
      </w:pPr>
      <w:r>
        <w:rPr>
          <w:rFonts w:ascii="Arial" w:hAnsi="Arial" w:cs="Arial"/>
        </w:rPr>
        <w:t>zachowującym się agresywnie, prowokacyjnie albo w inny sposób stwarzającym</w:t>
      </w:r>
    </w:p>
    <w:p w14:paraId="0A1F9F53" w14:textId="77777777" w:rsidR="00463959" w:rsidRDefault="00463959" w:rsidP="00463959">
      <w:pPr>
        <w:pStyle w:val="ListParagraph"/>
        <w:spacing w:line="360" w:lineRule="auto"/>
        <w:ind w:left="1440"/>
        <w:jc w:val="both"/>
        <w:rPr>
          <w:rFonts w:ascii="Arial" w:hAnsi="Arial" w:cs="Arial"/>
        </w:rPr>
      </w:pPr>
      <w:r>
        <w:rPr>
          <w:rFonts w:ascii="Arial" w:hAnsi="Arial" w:cs="Arial"/>
        </w:rPr>
        <w:t>zagrożenie bezpieczeństwa lub porządku Imprezy,</w:t>
      </w:r>
    </w:p>
    <w:p w14:paraId="7A2FD804" w14:textId="77777777" w:rsidR="00463959" w:rsidRDefault="00463959" w:rsidP="00463959">
      <w:pPr>
        <w:pStyle w:val="ListParagraph"/>
        <w:numPr>
          <w:ilvl w:val="0"/>
          <w:numId w:val="5"/>
        </w:numPr>
        <w:spacing w:line="360" w:lineRule="auto"/>
        <w:jc w:val="both"/>
        <w:rPr>
          <w:rFonts w:ascii="Arial" w:hAnsi="Arial" w:cs="Arial"/>
        </w:rPr>
      </w:pPr>
      <w:r>
        <w:rPr>
          <w:rFonts w:ascii="Arial" w:hAnsi="Arial" w:cs="Arial"/>
        </w:rPr>
        <w:t>odmawiającym poddania się czynnościom, o których mowa w § 2 pkt. 6.</w:t>
      </w:r>
    </w:p>
    <w:p w14:paraId="187EF962"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Służby porządkowe są uprawnione do:</w:t>
      </w:r>
    </w:p>
    <w:p w14:paraId="5A31D5AE" w14:textId="77777777" w:rsidR="00463959" w:rsidRDefault="00463959" w:rsidP="00463959">
      <w:pPr>
        <w:pStyle w:val="ListParagraph"/>
        <w:numPr>
          <w:ilvl w:val="0"/>
          <w:numId w:val="4"/>
        </w:numPr>
        <w:spacing w:line="360" w:lineRule="auto"/>
        <w:jc w:val="both"/>
        <w:rPr>
          <w:rFonts w:ascii="Arial" w:hAnsi="Arial" w:cs="Arial"/>
        </w:rPr>
      </w:pPr>
      <w:r>
        <w:rPr>
          <w:rFonts w:ascii="Arial" w:hAnsi="Arial" w:cs="Arial"/>
        </w:rPr>
        <w:t xml:space="preserve">przeglądania zawartości bagaży, odzieży osób, w przypadku podejrzenia, że osoby </w:t>
      </w:r>
    </w:p>
    <w:p w14:paraId="44DF4D13" w14:textId="77777777" w:rsidR="00463959" w:rsidRDefault="00463959" w:rsidP="00463959">
      <w:pPr>
        <w:pStyle w:val="ListParagraph"/>
        <w:spacing w:line="360" w:lineRule="auto"/>
        <w:ind w:left="1440"/>
        <w:jc w:val="both"/>
        <w:rPr>
          <w:rFonts w:ascii="Arial" w:hAnsi="Arial" w:cs="Arial"/>
        </w:rPr>
      </w:pPr>
      <w:r>
        <w:rPr>
          <w:rFonts w:ascii="Arial" w:hAnsi="Arial" w:cs="Arial"/>
        </w:rPr>
        <w:t xml:space="preserve">te wnoszą lub posiadają przedmioty wym. w § 2 pkt. 1, </w:t>
      </w:r>
    </w:p>
    <w:p w14:paraId="459CBC13" w14:textId="77777777" w:rsidR="00463959" w:rsidRDefault="00463959" w:rsidP="00463959">
      <w:pPr>
        <w:pStyle w:val="ListParagraph"/>
        <w:numPr>
          <w:ilvl w:val="0"/>
          <w:numId w:val="4"/>
        </w:numPr>
        <w:spacing w:line="360" w:lineRule="auto"/>
        <w:jc w:val="both"/>
        <w:rPr>
          <w:rFonts w:ascii="Arial" w:hAnsi="Arial" w:cs="Arial"/>
        </w:rPr>
      </w:pPr>
      <w:r>
        <w:rPr>
          <w:rFonts w:ascii="Arial" w:hAnsi="Arial" w:cs="Arial"/>
        </w:rPr>
        <w:t xml:space="preserve">wydawania poleceń porządkowych osobom zakłócającym porządek publiczny </w:t>
      </w:r>
      <w:r>
        <w:rPr>
          <w:rFonts w:ascii="Arial" w:hAnsi="Arial" w:cs="Arial"/>
        </w:rPr>
        <w:br/>
        <w:t xml:space="preserve">lub zachowującym się niezgodnie z Regulaminem, a w przypadku niewykonania </w:t>
      </w:r>
      <w:r>
        <w:rPr>
          <w:rFonts w:ascii="Arial" w:hAnsi="Arial" w:cs="Arial"/>
        </w:rPr>
        <w:br/>
        <w:t>tych poleceń – wezwania ich do opuszczenia Imprezy,</w:t>
      </w:r>
    </w:p>
    <w:p w14:paraId="28E80D81" w14:textId="77777777" w:rsidR="00463959" w:rsidRDefault="00463959" w:rsidP="00463959">
      <w:pPr>
        <w:pStyle w:val="ListParagraph"/>
        <w:numPr>
          <w:ilvl w:val="0"/>
          <w:numId w:val="4"/>
        </w:numPr>
        <w:spacing w:line="360" w:lineRule="auto"/>
        <w:jc w:val="both"/>
        <w:rPr>
          <w:rFonts w:ascii="Arial" w:hAnsi="Arial" w:cs="Arial"/>
        </w:rPr>
      </w:pPr>
      <w:r>
        <w:rPr>
          <w:rFonts w:ascii="Arial" w:hAnsi="Arial" w:cs="Arial"/>
        </w:rPr>
        <w:t>ujęcia, w celu niezwłocznego przekazania Policji, osób stwarzających bezpośrednie zagrożenie dla życia lub zdrowia ludzkiego, a także chronionego mienia,</w:t>
      </w:r>
    </w:p>
    <w:p w14:paraId="695AD737" w14:textId="77777777" w:rsidR="00463959" w:rsidRDefault="00463959" w:rsidP="00463959">
      <w:pPr>
        <w:pStyle w:val="ListParagraph"/>
        <w:numPr>
          <w:ilvl w:val="0"/>
          <w:numId w:val="4"/>
        </w:numPr>
        <w:spacing w:line="360" w:lineRule="auto"/>
        <w:jc w:val="both"/>
        <w:rPr>
          <w:rFonts w:ascii="Arial" w:hAnsi="Arial" w:cs="Arial"/>
        </w:rPr>
      </w:pPr>
      <w:r>
        <w:rPr>
          <w:rFonts w:ascii="Arial" w:hAnsi="Arial" w:cs="Arial"/>
        </w:rPr>
        <w:t>stosowania siły fizycznej w postaci chwytów obezwładniających oraz podobnych technik obrony w przypadku zagrożenia dóbr powierzonych ochronie lub odparcia ataku na członka Służb porządkowych lub inną osobę,</w:t>
      </w:r>
    </w:p>
    <w:p w14:paraId="5CFF5283" w14:textId="77777777" w:rsidR="00463959" w:rsidRDefault="00463959" w:rsidP="00463959">
      <w:pPr>
        <w:pStyle w:val="ListParagraph"/>
        <w:numPr>
          <w:ilvl w:val="0"/>
          <w:numId w:val="4"/>
        </w:numPr>
        <w:spacing w:line="360" w:lineRule="auto"/>
        <w:jc w:val="both"/>
        <w:rPr>
          <w:rFonts w:ascii="Arial" w:hAnsi="Arial" w:cs="Arial"/>
        </w:rPr>
      </w:pPr>
      <w:r>
        <w:rPr>
          <w:rFonts w:ascii="Arial" w:hAnsi="Arial" w:cs="Arial"/>
        </w:rPr>
        <w:t>legitymowania osób w celu ustalenia ich tożsamości,</w:t>
      </w:r>
    </w:p>
    <w:p w14:paraId="4A0D5D41" w14:textId="77777777" w:rsidR="00463959" w:rsidRDefault="00463959" w:rsidP="00463959">
      <w:pPr>
        <w:pStyle w:val="ListParagraph"/>
        <w:numPr>
          <w:ilvl w:val="0"/>
          <w:numId w:val="4"/>
        </w:numPr>
        <w:spacing w:line="360" w:lineRule="auto"/>
        <w:jc w:val="both"/>
        <w:rPr>
          <w:rFonts w:ascii="Arial" w:hAnsi="Arial" w:cs="Arial"/>
          <w:b/>
        </w:rPr>
      </w:pPr>
      <w:r>
        <w:rPr>
          <w:rFonts w:ascii="Arial" w:hAnsi="Arial" w:cs="Arial"/>
        </w:rPr>
        <w:t>usunięcia z miejsca przeprowadzenia Imprezy osoby, które swoim zachowaniem zakłócają porządek publiczny lub zachowują się niezgodnie z Regulaminem.</w:t>
      </w:r>
    </w:p>
    <w:p w14:paraId="7DBF7581"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b/>
        </w:rPr>
        <w:t>Łączna ilość osób mogących jednocześnie przebywać na terenie wydarzenia nie może przekraczać 400 osób.</w:t>
      </w:r>
    </w:p>
    <w:p w14:paraId="350BCF79"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Na Terenie Imprezy obowiązują wszystkie zasady określone w Rozporządzeniu Rady Ministrów w sprawie ustanowienia określonych ograniczeń, nakazów i zakazów w związku z wystąpieniem stanu zagrożenia epidemicznego (aktualne na dzień przeprowadzenia imprezy) oraz</w:t>
      </w:r>
      <w:r>
        <w:rPr>
          <w:rFonts w:ascii="Arial" w:hAnsi="Arial" w:cs="Arial"/>
        </w:rPr>
        <w:br/>
        <w:t xml:space="preserve">w wytycznych GIS. </w:t>
      </w:r>
    </w:p>
    <w:p w14:paraId="2123274E"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Uczestnicy Imprezy przebywają na niej na własną odpowiedzialność lub na odpowiedzialność osób, które sprawują nad nimi opiekę prawną (w przypadku osób poniżej 18 roku życia). Przebywanie na Terenie Imprezy osób nie mających ukończonych 18 lat jest równoznaczne </w:t>
      </w:r>
      <w:r>
        <w:rPr>
          <w:rFonts w:ascii="Arial" w:hAnsi="Arial" w:cs="Arial"/>
        </w:rPr>
        <w:br/>
        <w:t xml:space="preserve">z akceptacją i zgodą na zastosowanie zapisów ujętych w Regulaminie przez osoby, które sprawują nad nimi opiekę prawną. Rodzice, opiekunowie prawni oraz osoby odpowiedzialne </w:t>
      </w:r>
      <w:r>
        <w:rPr>
          <w:rFonts w:ascii="Arial" w:hAnsi="Arial" w:cs="Arial"/>
        </w:rPr>
        <w:br/>
        <w:t xml:space="preserve">za opiekę nad osobami nie posiadającymi zdolności prawnej odpowiadają za działania </w:t>
      </w:r>
    </w:p>
    <w:p w14:paraId="5CA7A6B6" w14:textId="77777777" w:rsidR="00463959" w:rsidRDefault="00463959" w:rsidP="00463959">
      <w:pPr>
        <w:pStyle w:val="ListParagraph"/>
        <w:spacing w:line="360" w:lineRule="auto"/>
        <w:jc w:val="both"/>
        <w:rPr>
          <w:rFonts w:ascii="Arial" w:hAnsi="Arial" w:cs="Arial"/>
        </w:rPr>
      </w:pPr>
      <w:r>
        <w:rPr>
          <w:rFonts w:ascii="Arial" w:hAnsi="Arial" w:cs="Arial"/>
        </w:rPr>
        <w:t>lub zaniechania osób nad którymi sprawują pieczę jak za działania własne, chyba że inaczej stanowią przepisy powszechnie obowiązującego prawa.</w:t>
      </w:r>
    </w:p>
    <w:p w14:paraId="26B389FB" w14:textId="77777777" w:rsidR="00463959" w:rsidRPr="00ED159C" w:rsidRDefault="00463959" w:rsidP="00463959">
      <w:pPr>
        <w:pStyle w:val="ListParagraph"/>
        <w:numPr>
          <w:ilvl w:val="0"/>
          <w:numId w:val="2"/>
        </w:numPr>
        <w:spacing w:line="360" w:lineRule="auto"/>
        <w:jc w:val="both"/>
        <w:rPr>
          <w:rFonts w:ascii="Arial" w:hAnsi="Arial" w:cs="Arial"/>
        </w:rPr>
      </w:pPr>
      <w:r w:rsidRPr="00ED159C">
        <w:rPr>
          <w:rFonts w:ascii="Arial" w:hAnsi="Arial" w:cs="Arial"/>
        </w:rPr>
        <w:lastRenderedPageBreak/>
        <w:t xml:space="preserve">Uczestnictwo w wydarzeniu </w:t>
      </w:r>
      <w:bookmarkStart w:id="0" w:name="Bookmark"/>
      <w:r w:rsidRPr="00ED159C">
        <w:rPr>
          <w:rFonts w:ascii="Arial" w:hAnsi="Arial" w:cs="Arial"/>
        </w:rPr>
        <w:t xml:space="preserve">jest jednoznaczne z zezwoleniem na rozpowszechnienie wizerunku oraz zgodą na jego przetwarzanie. </w:t>
      </w:r>
      <w:bookmarkEnd w:id="0"/>
      <w:r w:rsidRPr="00ED159C">
        <w:rPr>
          <w:rFonts w:ascii="Arial" w:hAnsi="Arial" w:cs="Arial"/>
        </w:rPr>
        <w:t xml:space="preserve">Wizerunek Uczestnika Imprezy może zostać utrwalony, a następnie rozpowszechniony dla celów: </w:t>
      </w:r>
      <w:bookmarkStart w:id="1" w:name="Bookmark1"/>
      <w:r w:rsidRPr="00ED159C">
        <w:rPr>
          <w:rFonts w:ascii="Arial" w:hAnsi="Arial" w:cs="Arial"/>
        </w:rPr>
        <w:t>dokumentacyjnych, sprawozdawczych, informacyjnych, reklamowych oraz promocyjnych</w:t>
      </w:r>
      <w:bookmarkEnd w:id="1"/>
      <w:r w:rsidRPr="00ED159C">
        <w:rPr>
          <w:rFonts w:ascii="Arial" w:hAnsi="Arial" w:cs="Arial"/>
        </w:rPr>
        <w:t>, bez ograniczeń czasowych i terytorialnych, bez konieczności zapłaty wynagrodzenia za korzystanie z wizerunku na wszelkich polach eksploatacji, w tym: ogłoszeniach, plakatach, prasie, Internecie, portalach społecznościowych itp. Wizerunek może być wykorzystany w każdej formie.</w:t>
      </w:r>
    </w:p>
    <w:p w14:paraId="50C1314F" w14:textId="77777777" w:rsidR="00463959" w:rsidRPr="00ED159C" w:rsidRDefault="00463959" w:rsidP="00463959">
      <w:pPr>
        <w:pStyle w:val="ListParagraph"/>
        <w:numPr>
          <w:ilvl w:val="0"/>
          <w:numId w:val="2"/>
        </w:numPr>
        <w:spacing w:line="360" w:lineRule="auto"/>
        <w:jc w:val="both"/>
        <w:rPr>
          <w:rFonts w:ascii="Arial" w:hAnsi="Arial" w:cs="Arial"/>
        </w:rPr>
      </w:pPr>
      <w:r w:rsidRPr="00ED159C">
        <w:rPr>
          <w:rFonts w:ascii="Arial" w:hAnsi="Arial" w:cs="Arial"/>
        </w:rPr>
        <w:t xml:space="preserve">Zezwolenia nie wymaga rozpowszechnianie wizerunku Uczestnika stanowiącego jedynie szczegół całości np. uwiecznionego na zdjęciach grupowych, zgodnie z art. 81 ust. 2 pkt 2 ustawy z dnia 4 lutego 1994 r. o prawie autorskim i prawach pokrewnych (Dz.U. 2021 poz. 1062 z </w:t>
      </w:r>
      <w:proofErr w:type="spellStart"/>
      <w:r w:rsidRPr="00ED159C">
        <w:rPr>
          <w:rFonts w:ascii="Arial" w:hAnsi="Arial" w:cs="Arial"/>
        </w:rPr>
        <w:t>późn</w:t>
      </w:r>
      <w:proofErr w:type="spellEnd"/>
      <w:r w:rsidRPr="00ED159C">
        <w:rPr>
          <w:rFonts w:ascii="Arial" w:hAnsi="Arial" w:cs="Arial"/>
        </w:rPr>
        <w:t xml:space="preserve">. </w:t>
      </w:r>
      <w:proofErr w:type="spellStart"/>
      <w:r w:rsidRPr="00ED159C">
        <w:rPr>
          <w:rFonts w:ascii="Arial" w:hAnsi="Arial" w:cs="Arial"/>
        </w:rPr>
        <w:t>zm</w:t>
      </w:r>
      <w:proofErr w:type="spellEnd"/>
      <w:r w:rsidRPr="00ED159C">
        <w:rPr>
          <w:rFonts w:ascii="Arial" w:hAnsi="Arial" w:cs="Arial"/>
        </w:rPr>
        <w:t>).</w:t>
      </w:r>
    </w:p>
    <w:p w14:paraId="1E8D7659" w14:textId="77777777" w:rsidR="00463959" w:rsidRDefault="00463959" w:rsidP="00463959">
      <w:pPr>
        <w:pStyle w:val="ListParagraph"/>
        <w:numPr>
          <w:ilvl w:val="0"/>
          <w:numId w:val="2"/>
        </w:numPr>
        <w:spacing w:line="360" w:lineRule="auto"/>
        <w:jc w:val="both"/>
        <w:rPr>
          <w:rFonts w:ascii="Arial" w:hAnsi="Arial" w:cs="Arial"/>
        </w:rPr>
      </w:pPr>
      <w:r w:rsidRPr="00ED159C">
        <w:rPr>
          <w:rFonts w:ascii="Arial" w:hAnsi="Arial" w:cs="Arial"/>
        </w:rPr>
        <w:t>Administratorem</w:t>
      </w:r>
      <w:r>
        <w:rPr>
          <w:rFonts w:ascii="Arial" w:hAnsi="Arial" w:cs="Arial"/>
        </w:rPr>
        <w:t xml:space="preserve"> danych osobowych w rozumieniu art. 4 pkt 7</w:t>
      </w:r>
      <w:r w:rsidRPr="00A81D93">
        <w:t xml:space="preserve"> </w:t>
      </w:r>
      <w:r w:rsidRPr="00A81D93">
        <w:rPr>
          <w:rFonts w:ascii="Arial" w:hAnsi="Arial" w:cs="Arial"/>
        </w:rPr>
        <w:t>Rozporządzenia Parlamentu Europejskiego i Rady (UE) 2016/679 z dnia 27 kwietnia 2016 r. w sprawie ochrony osób fizycznych w związku z przetwarzaniem danych osobowych i w sprawie swobodnego przepływu takich danych oraz uchylenia dyrektywy 95/46/WE (tj. ogólne rozporządzenie o ochronie danych) (Dz. Urz. UE.L 2016 Nr 119, s. 1 ze zm.) zwanego dalej „RODO”</w:t>
      </w:r>
      <w:r>
        <w:rPr>
          <w:rFonts w:ascii="Arial" w:hAnsi="Arial" w:cs="Arial"/>
        </w:rPr>
        <w:t>, w tym wizerunku, są</w:t>
      </w:r>
    </w:p>
    <w:p w14:paraId="3401F539" w14:textId="77777777" w:rsidR="00463959" w:rsidRDefault="00463959" w:rsidP="00463959">
      <w:pPr>
        <w:pStyle w:val="ListParagraph"/>
        <w:numPr>
          <w:ilvl w:val="1"/>
          <w:numId w:val="2"/>
        </w:numPr>
        <w:spacing w:line="360" w:lineRule="auto"/>
        <w:jc w:val="both"/>
        <w:rPr>
          <w:rFonts w:ascii="Arial" w:hAnsi="Arial" w:cs="Arial"/>
        </w:rPr>
      </w:pPr>
      <w:r>
        <w:rPr>
          <w:rFonts w:ascii="Arial" w:hAnsi="Arial" w:cs="Arial"/>
        </w:rPr>
        <w:t xml:space="preserve">Fundacja Oparcia Społecznego Aleksandry FOSA z siedzibą przy ul. Chopina 42, 80-272 Gdańsk oraz Forum Gdańsk, adres e-mail: </w:t>
      </w:r>
      <w:hyperlink r:id="rId5" w:history="1">
        <w:r w:rsidRPr="009F5914">
          <w:rPr>
            <w:rStyle w:val="Hipercze"/>
            <w:rFonts w:ascii="Arial" w:hAnsi="Arial" w:cs="Arial"/>
          </w:rPr>
          <w:t>fundacjafosa@fundacjafosa.pl</w:t>
        </w:r>
      </w:hyperlink>
      <w:r>
        <w:rPr>
          <w:rFonts w:ascii="Arial" w:hAnsi="Arial" w:cs="Arial"/>
        </w:rPr>
        <w:t xml:space="preserve">Inspektor Ochrony Danych: </w:t>
      </w:r>
      <w:hyperlink r:id="rId6" w:history="1">
        <w:r w:rsidRPr="009F5914">
          <w:rPr>
            <w:rStyle w:val="Hipercze"/>
            <w:rFonts w:ascii="Arial" w:hAnsi="Arial" w:cs="Arial"/>
          </w:rPr>
          <w:t>iod@fundacjafosa.pl</w:t>
        </w:r>
      </w:hyperlink>
      <w:r>
        <w:rPr>
          <w:rFonts w:ascii="Arial" w:hAnsi="Arial" w:cs="Arial"/>
        </w:rPr>
        <w:t xml:space="preserve"> </w:t>
      </w:r>
    </w:p>
    <w:p w14:paraId="4A294AB9" w14:textId="77777777" w:rsidR="00463959" w:rsidRPr="00463959" w:rsidRDefault="00463959" w:rsidP="00463959">
      <w:pPr>
        <w:pStyle w:val="ListParagraph"/>
        <w:spacing w:line="360" w:lineRule="auto"/>
        <w:ind w:left="1080"/>
        <w:jc w:val="both"/>
        <w:rPr>
          <w:rFonts w:ascii="Arial" w:hAnsi="Arial" w:cs="Arial"/>
        </w:rPr>
      </w:pPr>
      <w:r>
        <w:rPr>
          <w:rFonts w:ascii="Arial" w:hAnsi="Arial" w:cs="Arial"/>
        </w:rPr>
        <w:t xml:space="preserve">oraz </w:t>
      </w:r>
      <w:r w:rsidRPr="00463959">
        <w:rPr>
          <w:rFonts w:ascii="Arial" w:hAnsi="Arial" w:cs="Arial"/>
        </w:rPr>
        <w:t>Partnerzy:</w:t>
      </w:r>
    </w:p>
    <w:p w14:paraId="2D246BD5" w14:textId="5D147C2B" w:rsidR="00463959" w:rsidRDefault="00463959" w:rsidP="00463959">
      <w:pPr>
        <w:pStyle w:val="ListParagraph"/>
        <w:numPr>
          <w:ilvl w:val="1"/>
          <w:numId w:val="2"/>
        </w:numPr>
        <w:spacing w:line="360" w:lineRule="auto"/>
        <w:jc w:val="both"/>
        <w:rPr>
          <w:rFonts w:ascii="Arial" w:hAnsi="Arial" w:cs="Arial"/>
        </w:rPr>
      </w:pPr>
      <w:r w:rsidRPr="00463959">
        <w:rPr>
          <w:rFonts w:ascii="Arial" w:hAnsi="Arial" w:cs="Arial"/>
        </w:rPr>
        <w:t xml:space="preserve">Forum Gdańsk </w:t>
      </w:r>
      <w:proofErr w:type="spellStart"/>
      <w:r w:rsidRPr="00463959">
        <w:rPr>
          <w:rFonts w:ascii="Arial" w:hAnsi="Arial" w:cs="Arial"/>
        </w:rPr>
        <w:t>Property</w:t>
      </w:r>
      <w:proofErr w:type="spellEnd"/>
      <w:r w:rsidRPr="00463959">
        <w:rPr>
          <w:rFonts w:ascii="Arial" w:hAnsi="Arial" w:cs="Arial"/>
        </w:rPr>
        <w:t xml:space="preserve"> Sp. z o.o.</w:t>
      </w:r>
      <w:r w:rsidRPr="00463959">
        <w:rPr>
          <w:rFonts w:ascii="Arial" w:hAnsi="Arial" w:cs="Arial"/>
          <w:b/>
          <w:bCs/>
        </w:rPr>
        <w:t> </w:t>
      </w:r>
      <w:r w:rsidRPr="00463959">
        <w:rPr>
          <w:rFonts w:ascii="Arial" w:hAnsi="Arial" w:cs="Arial"/>
        </w:rPr>
        <w:t>z siedzibą w Warszawie  00-105, przy ul. Twardej 4, </w:t>
      </w:r>
    </w:p>
    <w:p w14:paraId="69498EF0" w14:textId="7239A312" w:rsidR="00463959" w:rsidRDefault="00463959" w:rsidP="00463959">
      <w:pPr>
        <w:pStyle w:val="ListParagraph"/>
        <w:numPr>
          <w:ilvl w:val="1"/>
          <w:numId w:val="2"/>
        </w:numPr>
        <w:spacing w:line="360" w:lineRule="auto"/>
        <w:jc w:val="both"/>
        <w:rPr>
          <w:rFonts w:ascii="Arial" w:hAnsi="Arial" w:cs="Arial"/>
        </w:rPr>
      </w:pPr>
      <w:r>
        <w:rPr>
          <w:rFonts w:ascii="Arial" w:hAnsi="Arial" w:cs="Arial"/>
        </w:rPr>
        <w:t>Fundacja LPP z siedzibą przy ul. Łąkowej 39/44, 80-769 Gdańsk</w:t>
      </w:r>
    </w:p>
    <w:p w14:paraId="383C0A82" w14:textId="55BF1EB9" w:rsidR="00463959" w:rsidRDefault="00463959" w:rsidP="00463959">
      <w:pPr>
        <w:pStyle w:val="ListParagraph"/>
        <w:numPr>
          <w:ilvl w:val="1"/>
          <w:numId w:val="2"/>
        </w:numPr>
        <w:spacing w:line="360" w:lineRule="auto"/>
        <w:jc w:val="both"/>
        <w:rPr>
          <w:rFonts w:ascii="Arial" w:hAnsi="Arial" w:cs="Arial"/>
        </w:rPr>
      </w:pPr>
      <w:r w:rsidRPr="00463959">
        <w:rPr>
          <w:rFonts w:ascii="Arial" w:hAnsi="Arial" w:cs="Arial"/>
        </w:rPr>
        <w:t xml:space="preserve">Prezydent Miasta Gdańska, Urząd Miejski w Gdańsku,  </w:t>
      </w:r>
      <w:proofErr w:type="spellStart"/>
      <w:r w:rsidRPr="00463959">
        <w:rPr>
          <w:rFonts w:ascii="Arial" w:hAnsi="Arial" w:cs="Arial"/>
        </w:rPr>
        <w:t>ul.Nowe</w:t>
      </w:r>
      <w:proofErr w:type="spellEnd"/>
      <w:r w:rsidRPr="00463959">
        <w:rPr>
          <w:rFonts w:ascii="Arial" w:hAnsi="Arial" w:cs="Arial"/>
        </w:rPr>
        <w:t xml:space="preserve"> Ogrody 8/12, 80-803 Gdańsk, e-mail: </w:t>
      </w:r>
      <w:hyperlink r:id="rId7" w:history="1">
        <w:r w:rsidRPr="00463959">
          <w:rPr>
            <w:rStyle w:val="Hipercze"/>
            <w:rFonts w:ascii="Arial" w:hAnsi="Arial" w:cs="Arial"/>
            <w:lang w:val="pl-PL" w:eastAsia="ar-SA" w:bidi="ar-SA"/>
          </w:rPr>
          <w:t>umg@gdansk.gda.pl</w:t>
        </w:r>
      </w:hyperlink>
    </w:p>
    <w:p w14:paraId="210D1753" w14:textId="337FF8DF" w:rsidR="00463959" w:rsidRDefault="00463959" w:rsidP="00463959">
      <w:pPr>
        <w:pStyle w:val="ListParagraph"/>
        <w:numPr>
          <w:ilvl w:val="1"/>
          <w:numId w:val="2"/>
        </w:numPr>
        <w:spacing w:line="360" w:lineRule="auto"/>
        <w:jc w:val="both"/>
        <w:rPr>
          <w:rFonts w:ascii="Arial" w:hAnsi="Arial" w:cs="Arial"/>
        </w:rPr>
      </w:pPr>
      <w:r>
        <w:rPr>
          <w:rFonts w:ascii="Arial" w:hAnsi="Arial" w:cs="Arial"/>
        </w:rPr>
        <w:t>Instytut Kultury Miejskiej z siedzibą przy ul. Targ Rakowy 11, 80-806 Gdańsk</w:t>
      </w:r>
    </w:p>
    <w:p w14:paraId="661A7831" w14:textId="5EAA0C8B" w:rsidR="00463959" w:rsidRDefault="00463959" w:rsidP="00463959">
      <w:pPr>
        <w:pStyle w:val="ListParagraph"/>
        <w:numPr>
          <w:ilvl w:val="1"/>
          <w:numId w:val="2"/>
        </w:numPr>
        <w:spacing w:line="360" w:lineRule="auto"/>
        <w:jc w:val="both"/>
        <w:rPr>
          <w:rFonts w:ascii="Arial" w:hAnsi="Arial" w:cs="Arial"/>
        </w:rPr>
      </w:pPr>
      <w:r>
        <w:rPr>
          <w:rFonts w:ascii="Arial" w:hAnsi="Arial" w:cs="Arial"/>
        </w:rPr>
        <w:t>Gdańska Fundacja Rozwoju Gospodarczego</w:t>
      </w:r>
      <w:r w:rsidR="00B70B6A">
        <w:rPr>
          <w:rFonts w:ascii="Arial" w:hAnsi="Arial" w:cs="Arial"/>
        </w:rPr>
        <w:t xml:space="preserve"> z siedzibą  ul. Żaglowa 11, 80-560 Gdańsk </w:t>
      </w:r>
    </w:p>
    <w:p w14:paraId="3D9901E6" w14:textId="0A87F92C" w:rsidR="00463959" w:rsidRDefault="00463959" w:rsidP="00463959">
      <w:pPr>
        <w:pStyle w:val="ListParagraph"/>
        <w:numPr>
          <w:ilvl w:val="1"/>
          <w:numId w:val="2"/>
        </w:numPr>
        <w:spacing w:line="360" w:lineRule="auto"/>
        <w:jc w:val="both"/>
        <w:rPr>
          <w:rFonts w:ascii="Arial" w:hAnsi="Arial" w:cs="Arial"/>
        </w:rPr>
      </w:pPr>
      <w:r>
        <w:rPr>
          <w:rFonts w:ascii="Arial" w:hAnsi="Arial" w:cs="Arial"/>
        </w:rPr>
        <w:t>Regionalne Centrum Wolontariatu w Gdańsku</w:t>
      </w:r>
      <w:r w:rsidR="00B70B6A">
        <w:rPr>
          <w:rFonts w:ascii="Arial" w:hAnsi="Arial" w:cs="Arial"/>
        </w:rPr>
        <w:t xml:space="preserve"> z siedzibą przy ul. Plac Solidarności 1 , 80- 863 Gdańsk</w:t>
      </w:r>
    </w:p>
    <w:p w14:paraId="54F33FA7" w14:textId="12BED7DC" w:rsidR="00B70B6A" w:rsidRPr="00B70B6A" w:rsidRDefault="00463959" w:rsidP="00B70B6A">
      <w:pPr>
        <w:pStyle w:val="ListParagraph"/>
        <w:numPr>
          <w:ilvl w:val="1"/>
          <w:numId w:val="2"/>
        </w:numPr>
        <w:spacing w:line="360" w:lineRule="auto"/>
        <w:jc w:val="both"/>
        <w:rPr>
          <w:rFonts w:ascii="Arial" w:hAnsi="Arial" w:cs="Arial"/>
        </w:rPr>
      </w:pPr>
      <w:r>
        <w:rPr>
          <w:rFonts w:ascii="Arial" w:hAnsi="Arial" w:cs="Arial"/>
        </w:rPr>
        <w:t xml:space="preserve">ZHP Chorągiew Gdańska z siedzibą </w:t>
      </w:r>
      <w:r w:rsidR="00B70B6A">
        <w:rPr>
          <w:rFonts w:ascii="Arial" w:hAnsi="Arial" w:cs="Arial"/>
        </w:rPr>
        <w:t xml:space="preserve">ul. </w:t>
      </w:r>
      <w:r w:rsidR="00B70B6A" w:rsidRPr="00B70B6A">
        <w:rPr>
          <w:rFonts w:ascii="Arial" w:hAnsi="Arial" w:cs="Arial"/>
        </w:rPr>
        <w:t>Za Murami 2-10, 80-823 Gdańsk</w:t>
      </w:r>
      <w:r w:rsidR="00B70B6A">
        <w:rPr>
          <w:rFonts w:ascii="Arial" w:hAnsi="Arial" w:cs="Arial"/>
        </w:rPr>
        <w:t xml:space="preserve">  e-mail </w:t>
      </w:r>
      <w:r w:rsidR="00B70B6A" w:rsidRPr="00B70B6A">
        <w:rPr>
          <w:rFonts w:ascii="Arial" w:hAnsi="Arial" w:cs="Arial"/>
        </w:rPr>
        <w:t>rodo@zhp.pl</w:t>
      </w:r>
    </w:p>
    <w:p w14:paraId="19443182" w14:textId="65BC23A0" w:rsidR="00463959" w:rsidRDefault="00463959" w:rsidP="00B70B6A">
      <w:pPr>
        <w:pStyle w:val="ListParagraph"/>
        <w:spacing w:line="360" w:lineRule="auto"/>
        <w:ind w:left="1440"/>
        <w:jc w:val="both"/>
        <w:rPr>
          <w:rFonts w:ascii="Arial" w:hAnsi="Arial" w:cs="Arial"/>
        </w:rPr>
      </w:pPr>
    </w:p>
    <w:p w14:paraId="45FD6EBE" w14:textId="69409D78" w:rsidR="00463959" w:rsidRPr="002C0E5C" w:rsidRDefault="00463959" w:rsidP="00463959">
      <w:pPr>
        <w:pStyle w:val="ListParagraph"/>
        <w:spacing w:line="360" w:lineRule="auto"/>
        <w:jc w:val="both"/>
        <w:rPr>
          <w:rFonts w:ascii="Arial" w:hAnsi="Arial" w:cs="Arial"/>
        </w:rPr>
      </w:pPr>
      <w:r w:rsidRPr="002C0E5C">
        <w:rPr>
          <w:rFonts w:ascii="Arial" w:hAnsi="Arial" w:cs="Arial"/>
        </w:rPr>
        <w:t>Wizerunek jest przetwarzany na podstawie zgody wyrażonej poprzez uczestniczenie w Imprezie (art. 6 ust. 1 lit. a) RODO). Dane osobowe przetwarzane będą w celach</w:t>
      </w:r>
      <w:r>
        <w:t xml:space="preserve"> </w:t>
      </w:r>
      <w:r w:rsidRPr="002C0E5C">
        <w:rPr>
          <w:rFonts w:ascii="Arial" w:hAnsi="Arial" w:cs="Arial"/>
        </w:rPr>
        <w:t xml:space="preserve">dokumentacyjnych, sprawozdawczych, informacyjnych, reklamowych oraz promocyjnych </w:t>
      </w:r>
      <w:r w:rsidR="00B70B6A">
        <w:rPr>
          <w:rFonts w:ascii="Arial" w:hAnsi="Arial" w:cs="Arial"/>
        </w:rPr>
        <w:t>Imprezy</w:t>
      </w:r>
      <w:r w:rsidRPr="002C0E5C">
        <w:rPr>
          <w:rFonts w:ascii="Arial" w:hAnsi="Arial" w:cs="Arial"/>
        </w:rPr>
        <w:t xml:space="preserve"> Uczestnik ma prawo dostępu do swoich danych osobowych i ich sprostowania, prawo do ograniczenia przetwarzania, ich usunięcia danych oraz prawo złożenia skargi do Prezesa Urzędu Ochrony Danych Osobowych. Dane osobowe będą przetwarzane do momentu wycofania zgody lub zakończenia celu. Obiorcami danych będą podmiotu, które podpisały z nami umowy np. fotograf.</w:t>
      </w:r>
    </w:p>
    <w:p w14:paraId="268E5BE5"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Organizator oraz Partnerzy (dalej jako </w:t>
      </w:r>
      <w:proofErr w:type="spellStart"/>
      <w:r>
        <w:rPr>
          <w:rFonts w:ascii="Arial" w:hAnsi="Arial" w:cs="Arial"/>
        </w:rPr>
        <w:t>Współadministratorzy</w:t>
      </w:r>
      <w:proofErr w:type="spellEnd"/>
      <w:r>
        <w:rPr>
          <w:rFonts w:ascii="Arial" w:hAnsi="Arial" w:cs="Arial"/>
        </w:rPr>
        <w:t>) ustalają, co następuje:</w:t>
      </w:r>
    </w:p>
    <w:p w14:paraId="3E68371C" w14:textId="77777777" w:rsidR="00463959" w:rsidRPr="008354BD" w:rsidRDefault="00463959" w:rsidP="00463959">
      <w:pPr>
        <w:pStyle w:val="ListParagraph"/>
        <w:numPr>
          <w:ilvl w:val="1"/>
          <w:numId w:val="2"/>
        </w:numPr>
        <w:spacing w:line="360" w:lineRule="auto"/>
        <w:jc w:val="both"/>
        <w:rPr>
          <w:rFonts w:ascii="Arial" w:hAnsi="Arial" w:cs="Arial"/>
        </w:rPr>
      </w:pPr>
      <w:r w:rsidRPr="008354BD">
        <w:rPr>
          <w:rFonts w:ascii="Arial" w:hAnsi="Arial" w:cs="Arial"/>
        </w:rPr>
        <w:t>każdy Współadministrator odpowiada za szkody spowodowane swoim działaniem w</w:t>
      </w:r>
      <w:r>
        <w:rPr>
          <w:rFonts w:ascii="Arial" w:hAnsi="Arial" w:cs="Arial"/>
        </w:rPr>
        <w:t> </w:t>
      </w:r>
      <w:r w:rsidRPr="008354BD">
        <w:rPr>
          <w:rFonts w:ascii="Arial" w:hAnsi="Arial" w:cs="Arial"/>
        </w:rPr>
        <w:t xml:space="preserve">związku z niedopełnieniem obowiązków, które RODO nakłada bezpośrednio </w:t>
      </w:r>
      <w:r w:rsidRPr="008354BD">
        <w:rPr>
          <w:rFonts w:ascii="Arial" w:hAnsi="Arial" w:cs="Arial"/>
        </w:rPr>
        <w:lastRenderedPageBreak/>
        <w:t>na</w:t>
      </w:r>
      <w:r>
        <w:rPr>
          <w:rFonts w:ascii="Arial" w:hAnsi="Arial" w:cs="Arial"/>
        </w:rPr>
        <w:t xml:space="preserve"> każdego </w:t>
      </w:r>
      <w:r w:rsidRPr="008354BD">
        <w:rPr>
          <w:rFonts w:ascii="Arial" w:hAnsi="Arial" w:cs="Arial"/>
        </w:rPr>
        <w:t xml:space="preserve"> Administratora</w:t>
      </w:r>
      <w:r>
        <w:rPr>
          <w:rFonts w:ascii="Arial" w:hAnsi="Arial" w:cs="Arial"/>
        </w:rPr>
        <w:t>, w tym</w:t>
      </w:r>
      <w:r w:rsidRPr="008354BD">
        <w:rPr>
          <w:rFonts w:ascii="Arial" w:hAnsi="Arial" w:cs="Arial"/>
        </w:rPr>
        <w:t xml:space="preserve"> spowodowane niezastosowaniem właściwych środków bezpieczeństwa;</w:t>
      </w:r>
    </w:p>
    <w:p w14:paraId="3F16FB9F" w14:textId="77777777" w:rsidR="00463959" w:rsidRPr="00A81D93" w:rsidRDefault="00463959" w:rsidP="00463959">
      <w:pPr>
        <w:pStyle w:val="ListParagraph"/>
        <w:numPr>
          <w:ilvl w:val="1"/>
          <w:numId w:val="2"/>
        </w:numPr>
        <w:spacing w:line="360" w:lineRule="auto"/>
        <w:jc w:val="both"/>
        <w:rPr>
          <w:rFonts w:ascii="Arial" w:hAnsi="Arial" w:cs="Arial"/>
        </w:rPr>
      </w:pPr>
      <w:r w:rsidRPr="00A81D93">
        <w:rPr>
          <w:rFonts w:ascii="Arial" w:hAnsi="Arial" w:cs="Arial"/>
        </w:rPr>
        <w:t xml:space="preserve">w przypadku, gdy naruszenie </w:t>
      </w:r>
      <w:r>
        <w:rPr>
          <w:rFonts w:ascii="Arial" w:hAnsi="Arial" w:cs="Arial"/>
        </w:rPr>
        <w:t xml:space="preserve">ochrony danych </w:t>
      </w:r>
      <w:r w:rsidRPr="00A81D93">
        <w:rPr>
          <w:rFonts w:ascii="Arial" w:hAnsi="Arial" w:cs="Arial"/>
        </w:rPr>
        <w:t xml:space="preserve">zostanie stwierdzone przez obydwu Współadministratorów (np. gdy zostało zgłoszone obydwu </w:t>
      </w:r>
      <w:proofErr w:type="spellStart"/>
      <w:r w:rsidRPr="00A81D93">
        <w:rPr>
          <w:rFonts w:ascii="Arial" w:hAnsi="Arial" w:cs="Arial"/>
        </w:rPr>
        <w:t>Współadministratorom</w:t>
      </w:r>
      <w:proofErr w:type="spellEnd"/>
      <w:r w:rsidRPr="00A81D93">
        <w:rPr>
          <w:rFonts w:ascii="Arial" w:hAnsi="Arial" w:cs="Arial"/>
        </w:rPr>
        <w:t>), to właściwy do wykonania obowiązków określonych w art. 33 - 34 RODO będzie ten Współadministrator, z którego działania bądź zaniechania naruszenie wynikło</w:t>
      </w:r>
      <w:r>
        <w:rPr>
          <w:rFonts w:ascii="Arial" w:hAnsi="Arial" w:cs="Arial"/>
        </w:rPr>
        <w:t>;</w:t>
      </w:r>
    </w:p>
    <w:p w14:paraId="6FBFE36B" w14:textId="77777777" w:rsidR="00463959" w:rsidRDefault="00463959" w:rsidP="00463959">
      <w:pPr>
        <w:pStyle w:val="ListParagraph"/>
        <w:numPr>
          <w:ilvl w:val="1"/>
          <w:numId w:val="2"/>
        </w:numPr>
        <w:spacing w:line="360" w:lineRule="auto"/>
        <w:jc w:val="both"/>
        <w:rPr>
          <w:rFonts w:ascii="Arial" w:hAnsi="Arial" w:cs="Arial"/>
        </w:rPr>
      </w:pPr>
      <w:proofErr w:type="spellStart"/>
      <w:r w:rsidRPr="008354BD">
        <w:rPr>
          <w:rFonts w:ascii="Arial" w:hAnsi="Arial" w:cs="Arial"/>
        </w:rPr>
        <w:t>Współadministratorzy</w:t>
      </w:r>
      <w:proofErr w:type="spellEnd"/>
      <w:r w:rsidRPr="008354BD">
        <w:rPr>
          <w:rFonts w:ascii="Arial" w:hAnsi="Arial" w:cs="Arial"/>
        </w:rPr>
        <w:t xml:space="preserve"> ustalają, że w przypadku zgłoszenia żądania dotyczącego realizacji praw wynikających z RODO, Współadministrator, który takie żądanie otrzymał, odpowie na to żądanie, o ile jest właściwy, powiadamiając drugiego ze</w:t>
      </w:r>
      <w:r>
        <w:rPr>
          <w:rFonts w:ascii="Arial" w:hAnsi="Arial" w:cs="Arial"/>
        </w:rPr>
        <w:t> </w:t>
      </w:r>
      <w:proofErr w:type="spellStart"/>
      <w:r w:rsidRPr="008354BD">
        <w:rPr>
          <w:rFonts w:ascii="Arial" w:hAnsi="Arial" w:cs="Arial"/>
        </w:rPr>
        <w:t>Współadminsitratorów</w:t>
      </w:r>
      <w:proofErr w:type="spellEnd"/>
      <w:r w:rsidRPr="008354BD">
        <w:rPr>
          <w:rFonts w:ascii="Arial" w:hAnsi="Arial" w:cs="Arial"/>
        </w:rPr>
        <w:t xml:space="preserve"> o żądaniu i udzielonej odpowiedzi. Gdy Współadministrator, który otrzyma żądanie, o którym mowa w zdaniu pierwszym, nie jest właściwy do udzielenia odpowiedzi, przekaże żądanie </w:t>
      </w:r>
      <w:proofErr w:type="spellStart"/>
      <w:r w:rsidRPr="008354BD">
        <w:rPr>
          <w:rFonts w:ascii="Arial" w:hAnsi="Arial" w:cs="Arial"/>
        </w:rPr>
        <w:t>Współadministratorowi</w:t>
      </w:r>
      <w:proofErr w:type="spellEnd"/>
      <w:r w:rsidRPr="008354BD">
        <w:rPr>
          <w:rFonts w:ascii="Arial" w:hAnsi="Arial" w:cs="Arial"/>
        </w:rPr>
        <w:t xml:space="preserve"> właściwemu niezwłocznie, tj. nie później niż w terminie 7 dni od otrzymania żądania.</w:t>
      </w:r>
    </w:p>
    <w:p w14:paraId="2F8465DA" w14:textId="77777777" w:rsidR="00463959" w:rsidRPr="008354BD" w:rsidRDefault="00463959" w:rsidP="00463959">
      <w:pPr>
        <w:pStyle w:val="ListParagraph"/>
        <w:numPr>
          <w:ilvl w:val="1"/>
          <w:numId w:val="2"/>
        </w:numPr>
        <w:spacing w:line="360" w:lineRule="auto"/>
        <w:jc w:val="both"/>
        <w:rPr>
          <w:rFonts w:ascii="Arial" w:hAnsi="Arial" w:cs="Arial"/>
        </w:rPr>
      </w:pPr>
      <w:r w:rsidRPr="008354BD">
        <w:rPr>
          <w:rFonts w:ascii="Arial" w:hAnsi="Arial" w:cs="Arial"/>
        </w:rPr>
        <w:t xml:space="preserve">Współadministrator dopuszczający się naruszenia przepisów RODO lub innych przepisów prawa powszechnie obowiązującego jest zobowiązany, w ramach swojej odpowiedzialności za przetwarzanie danych osobowych, do współpracy z drugim </w:t>
      </w:r>
      <w:proofErr w:type="spellStart"/>
      <w:r w:rsidRPr="008354BD">
        <w:rPr>
          <w:rFonts w:ascii="Arial" w:hAnsi="Arial" w:cs="Arial"/>
        </w:rPr>
        <w:t>Współadministratorem</w:t>
      </w:r>
      <w:proofErr w:type="spellEnd"/>
      <w:r w:rsidRPr="008354BD">
        <w:rPr>
          <w:rFonts w:ascii="Arial" w:hAnsi="Arial" w:cs="Arial"/>
        </w:rPr>
        <w:t xml:space="preserve"> w razie postępowania przed organem nadzorczym lub sporu sądowego z podmiotem danych osobowych;</w:t>
      </w:r>
    </w:p>
    <w:p w14:paraId="054417EB" w14:textId="77777777" w:rsidR="00463959" w:rsidRPr="00A81D93" w:rsidRDefault="00463959" w:rsidP="00463959">
      <w:pPr>
        <w:pStyle w:val="ListParagraph"/>
        <w:numPr>
          <w:ilvl w:val="1"/>
          <w:numId w:val="2"/>
        </w:numPr>
        <w:spacing w:line="360" w:lineRule="auto"/>
        <w:jc w:val="both"/>
        <w:rPr>
          <w:rFonts w:ascii="Arial" w:hAnsi="Arial" w:cs="Arial"/>
        </w:rPr>
      </w:pPr>
      <w:r w:rsidRPr="00A81D93">
        <w:rPr>
          <w:rFonts w:ascii="Arial" w:hAnsi="Arial" w:cs="Arial"/>
        </w:rPr>
        <w:t>w zakresie wywiązywania się przez Współadministratorów z obowiązków w zakresie zarządzania naruszeniami ochrony danych osobowych oraz ich zgłaszania do organu nadzoru oraz osoby, których dane dotyczą, właściwy będzie Współadministrator, który stwierdził naruszenie;</w:t>
      </w:r>
    </w:p>
    <w:p w14:paraId="20563CEF"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Organizator nie odpowiada za rzeczy stanowiące własność Uczestników Imprezy. </w:t>
      </w:r>
      <w:r>
        <w:rPr>
          <w:rFonts w:ascii="Arial" w:hAnsi="Arial" w:cs="Arial"/>
        </w:rPr>
        <w:br/>
        <w:t xml:space="preserve">Każdy Uczestnik Imprezy odpowiedzialny jest za swoje rzeczy osobiście. Uczestnik Imprezy odpowiada również za wszelkie szkody wyrządzone przez siebie innym osobom, urządzeniom lub obiektom znajdującym się na Terenie Imprezy i na terenie bezpośrednio przylegającym </w:t>
      </w:r>
      <w:r>
        <w:rPr>
          <w:rFonts w:ascii="Arial" w:hAnsi="Arial" w:cs="Arial"/>
        </w:rPr>
        <w:br/>
        <w:t>do Terenu Imprezy.</w:t>
      </w:r>
    </w:p>
    <w:p w14:paraId="276C56E5"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Wyrządzone szkody powinny zostać zgłoszone Służbom porządkowym lub pracownikom Organizatora posiadającym stosowne identyfikatory. </w:t>
      </w:r>
    </w:p>
    <w:p w14:paraId="024E6045"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W przypadku zagubienia osób lub mienia należy zgłosić to do Służb porządkowych </w:t>
      </w:r>
      <w:r>
        <w:rPr>
          <w:rFonts w:ascii="Arial" w:hAnsi="Arial" w:cs="Arial"/>
        </w:rPr>
        <w:br/>
        <w:t>lub pracowników Organizatora posiadających stosowne identyfikatory.</w:t>
      </w:r>
    </w:p>
    <w:p w14:paraId="13CFD8B6"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Zabrania się przebywania bez zezwolenia Organizatora w oznaczonych/wydzielonych miejscach znajdujących się na Terenie Imprezy przeznaczonych wyłącznie dla osób upoważnionych przez Organizatora.</w:t>
      </w:r>
    </w:p>
    <w:p w14:paraId="27B986F4"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Na Terenie Imprezy obowiązuje całkowity zakaz wprowadzania zwierząt (nie dotyczy osób niewidomych z psami przewodnikami).</w:t>
      </w:r>
    </w:p>
    <w:p w14:paraId="137AF80A"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Na Terenie Imprezy obowiązuje całkowity zakaz palenia papierosów.</w:t>
      </w:r>
    </w:p>
    <w:p w14:paraId="6F8A505A"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Odpadki i nieczystości należy wrzucać do rozmieszczonych na terenie imprezy koszy na śmieci, z workami jednorazowego użytku.</w:t>
      </w:r>
    </w:p>
    <w:p w14:paraId="283979CB"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Uczestnikom Imprezy nie wolno bez zezwolenia zbliżać się do występujących artystów.</w:t>
      </w:r>
    </w:p>
    <w:p w14:paraId="40022634"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Uczestnicy Imprezy są zobowiązani do szanowania mienia innych Uczestników Imprezy, wszelkich innych urządzeń i instalacji technicznych oraz mienia używanego przez Organizatora.</w:t>
      </w:r>
    </w:p>
    <w:p w14:paraId="2D808158"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lastRenderedPageBreak/>
        <w:t xml:space="preserve">Organizator informuje, że Uczestnicy Imprezy mogą być narażeni na ciągłe przebywanie w strefie wzmożonego natężenia dźwięków, które mogą spowodować uszkodzenie słuchu, </w:t>
      </w:r>
      <w:r>
        <w:rPr>
          <w:rFonts w:ascii="Arial" w:hAnsi="Arial" w:cs="Arial"/>
        </w:rPr>
        <w:br/>
        <w:t xml:space="preserve">jak również w strefie działania świateł stroboskopowych, które mogą spowodować dolegliwości wzrokowe. Na szczególne niebezpieczeństwo narażone są kobiety w ciąży, dzieci oraz osoby chore na epilepsję. W razie jakichkolwiek wątpliwości osoby chcące uczestniczyć w Imprezie powinny zasięgnąć odpowiedniej opinii lekarskiej jeszcze przed podjęciem decyzji </w:t>
      </w:r>
      <w:r>
        <w:rPr>
          <w:rFonts w:ascii="Arial" w:hAnsi="Arial" w:cs="Arial"/>
        </w:rPr>
        <w:br/>
        <w:t xml:space="preserve">o przebywaniu na Terenie Imprezy. Organizator nie ponosi jakiejkolwiek odpowiedzialności </w:t>
      </w:r>
      <w:r>
        <w:rPr>
          <w:rFonts w:ascii="Arial" w:hAnsi="Arial" w:cs="Arial"/>
        </w:rPr>
        <w:br/>
        <w:t>za powstałe ewentualne uszkodzenia słuchu lub utratę zdrowia.</w:t>
      </w:r>
    </w:p>
    <w:p w14:paraId="35EEC863" w14:textId="77777777" w:rsidR="00463959" w:rsidRDefault="00463959" w:rsidP="00463959">
      <w:pPr>
        <w:pStyle w:val="ListParagraph"/>
        <w:numPr>
          <w:ilvl w:val="0"/>
          <w:numId w:val="2"/>
        </w:numPr>
        <w:spacing w:line="360" w:lineRule="auto"/>
        <w:jc w:val="both"/>
        <w:rPr>
          <w:rFonts w:ascii="Arial" w:hAnsi="Arial" w:cs="Arial"/>
        </w:rPr>
      </w:pPr>
      <w:r>
        <w:rPr>
          <w:rFonts w:ascii="Arial" w:hAnsi="Arial" w:cs="Arial"/>
        </w:rPr>
        <w:t xml:space="preserve">W związku ze znacznym natężeniem dźwięków i działaniem świateł stroboskopowych na Terenie Imprezy, uszkodzeniom mogą ulec urządzenia tj. m.in.: aparaty fotograficzne, telefony komórkowe, smartfony, tablety itd. za co Organizator nie ponosi odpowiedzialności. </w:t>
      </w:r>
      <w:r>
        <w:rPr>
          <w:rFonts w:ascii="Arial" w:hAnsi="Arial" w:cs="Arial"/>
        </w:rPr>
        <w:br/>
        <w:t>Zaleca się nie używanie w/wym. urządzeń podczas trwania Imprezy.</w:t>
      </w:r>
    </w:p>
    <w:p w14:paraId="248A5961" w14:textId="77777777" w:rsidR="00463959" w:rsidRDefault="00463959" w:rsidP="00463959">
      <w:pPr>
        <w:pStyle w:val="ListParagraph"/>
        <w:numPr>
          <w:ilvl w:val="0"/>
          <w:numId w:val="2"/>
        </w:numPr>
        <w:spacing w:line="360" w:lineRule="auto"/>
        <w:jc w:val="both"/>
        <w:rPr>
          <w:rFonts w:ascii="Arial" w:hAnsi="Arial" w:cs="Arial"/>
          <w:b/>
          <w:u w:val="single"/>
        </w:rPr>
      </w:pPr>
      <w:r>
        <w:rPr>
          <w:rFonts w:ascii="Arial" w:hAnsi="Arial" w:cs="Arial"/>
        </w:rPr>
        <w:t>Zabronione jest tarasowanie i zastawianie w jakikolwiek sposób wyjść i dróg ewakuacyjnych, dróg dojazdowych dla służb ratowniczych i policji oraz hydrantów i innych urządzeń niezbędnych w przypadku prowadzenia akcji ratowniczej lub gaśniczej.</w:t>
      </w:r>
    </w:p>
    <w:p w14:paraId="6A93A8CA" w14:textId="77777777" w:rsidR="00463959" w:rsidRDefault="00463959" w:rsidP="00463959">
      <w:pPr>
        <w:pStyle w:val="ListParagraph"/>
        <w:numPr>
          <w:ilvl w:val="0"/>
          <w:numId w:val="2"/>
        </w:numPr>
        <w:spacing w:line="360" w:lineRule="auto"/>
        <w:jc w:val="both"/>
        <w:rPr>
          <w:rFonts w:ascii="Arial" w:hAnsi="Arial" w:cs="Arial"/>
          <w:b/>
          <w:u w:val="single"/>
        </w:rPr>
      </w:pPr>
      <w:r>
        <w:rPr>
          <w:rFonts w:ascii="Arial" w:hAnsi="Arial" w:cs="Arial"/>
          <w:b/>
          <w:u w:val="single"/>
        </w:rPr>
        <w:t>W przypadku zauważenia pożaru lub innego zagrożenia Uczestnicy Imprezy powinni:</w:t>
      </w:r>
    </w:p>
    <w:p w14:paraId="3DBF4352" w14:textId="77777777" w:rsidR="00463959" w:rsidRDefault="00463959" w:rsidP="00463959">
      <w:pPr>
        <w:pStyle w:val="ListParagraph"/>
        <w:numPr>
          <w:ilvl w:val="0"/>
          <w:numId w:val="6"/>
        </w:numPr>
        <w:spacing w:line="360" w:lineRule="auto"/>
        <w:jc w:val="both"/>
        <w:rPr>
          <w:rFonts w:ascii="Arial" w:hAnsi="Arial" w:cs="Arial"/>
          <w:b/>
          <w:u w:val="single"/>
        </w:rPr>
      </w:pPr>
      <w:r>
        <w:rPr>
          <w:rFonts w:ascii="Arial" w:hAnsi="Arial" w:cs="Arial"/>
          <w:b/>
          <w:u w:val="single"/>
        </w:rPr>
        <w:t xml:space="preserve">natychmiast powiadomić pracowników Organizatora lub Służby Porządkowe </w:t>
      </w:r>
      <w:r>
        <w:rPr>
          <w:rFonts w:ascii="Arial" w:hAnsi="Arial" w:cs="Arial"/>
          <w:b/>
          <w:u w:val="single"/>
        </w:rPr>
        <w:br/>
        <w:t>o tym fakcie,</w:t>
      </w:r>
    </w:p>
    <w:p w14:paraId="6D8676E1" w14:textId="77777777" w:rsidR="00463959" w:rsidRDefault="00463959" w:rsidP="00463959">
      <w:pPr>
        <w:pStyle w:val="ListParagraph"/>
        <w:numPr>
          <w:ilvl w:val="0"/>
          <w:numId w:val="6"/>
        </w:numPr>
        <w:spacing w:line="360" w:lineRule="auto"/>
        <w:jc w:val="both"/>
        <w:rPr>
          <w:rFonts w:ascii="Arial" w:hAnsi="Arial" w:cs="Arial"/>
          <w:b/>
          <w:u w:val="single"/>
        </w:rPr>
      </w:pPr>
      <w:r>
        <w:rPr>
          <w:rFonts w:ascii="Arial" w:hAnsi="Arial" w:cs="Arial"/>
          <w:b/>
          <w:u w:val="single"/>
        </w:rPr>
        <w:t>unikać paniki,</w:t>
      </w:r>
    </w:p>
    <w:p w14:paraId="5A8B8AA0" w14:textId="77777777" w:rsidR="00463959" w:rsidRDefault="00463959" w:rsidP="00463959">
      <w:pPr>
        <w:pStyle w:val="ListParagraph"/>
        <w:numPr>
          <w:ilvl w:val="0"/>
          <w:numId w:val="6"/>
        </w:numPr>
        <w:spacing w:line="360" w:lineRule="auto"/>
        <w:jc w:val="both"/>
        <w:rPr>
          <w:rFonts w:ascii="Arial" w:hAnsi="Arial" w:cs="Arial"/>
          <w:b/>
          <w:u w:val="single"/>
        </w:rPr>
      </w:pPr>
      <w:r>
        <w:rPr>
          <w:rFonts w:ascii="Arial" w:hAnsi="Arial" w:cs="Arial"/>
          <w:b/>
          <w:u w:val="single"/>
        </w:rPr>
        <w:t>stosować się do poleceń i komunikatów pracowników Organizatora i Służb Porządkowych,</w:t>
      </w:r>
    </w:p>
    <w:p w14:paraId="365203C0" w14:textId="77777777" w:rsidR="00463959" w:rsidRDefault="00463959" w:rsidP="00463959">
      <w:pPr>
        <w:pStyle w:val="ListParagraph"/>
        <w:numPr>
          <w:ilvl w:val="0"/>
          <w:numId w:val="6"/>
        </w:numPr>
        <w:spacing w:line="360" w:lineRule="auto"/>
        <w:jc w:val="both"/>
        <w:rPr>
          <w:rFonts w:ascii="Arial" w:hAnsi="Arial" w:cs="Arial"/>
          <w:b/>
          <w:sz w:val="18"/>
          <w:szCs w:val="18"/>
        </w:rPr>
      </w:pPr>
      <w:r>
        <w:rPr>
          <w:rFonts w:ascii="Arial" w:hAnsi="Arial" w:cs="Arial"/>
          <w:b/>
          <w:u w:val="single"/>
        </w:rPr>
        <w:t>nie utrudniać dojazdu służbom ratowniczym.</w:t>
      </w:r>
    </w:p>
    <w:p w14:paraId="0366BE9C" w14:textId="77777777" w:rsidR="00463959" w:rsidRDefault="00463959" w:rsidP="00463959">
      <w:pPr>
        <w:spacing w:line="360" w:lineRule="auto"/>
        <w:jc w:val="center"/>
        <w:rPr>
          <w:rFonts w:ascii="Arial" w:hAnsi="Arial" w:cs="Arial"/>
          <w:b/>
          <w:sz w:val="18"/>
          <w:szCs w:val="18"/>
        </w:rPr>
      </w:pPr>
      <w:r>
        <w:rPr>
          <w:rFonts w:ascii="Arial" w:hAnsi="Arial" w:cs="Arial"/>
          <w:b/>
          <w:sz w:val="18"/>
          <w:szCs w:val="18"/>
        </w:rPr>
        <w:t>§ 3</w:t>
      </w:r>
    </w:p>
    <w:p w14:paraId="17AB22B1" w14:textId="77777777" w:rsidR="00463959" w:rsidRDefault="00463959" w:rsidP="00463959">
      <w:pPr>
        <w:widowControl w:val="0"/>
        <w:spacing w:line="360" w:lineRule="auto"/>
        <w:jc w:val="center"/>
        <w:rPr>
          <w:rFonts w:ascii="Arial" w:hAnsi="Arial" w:cs="Arial"/>
        </w:rPr>
      </w:pPr>
      <w:r>
        <w:rPr>
          <w:rFonts w:ascii="Arial" w:hAnsi="Arial" w:cs="Arial"/>
          <w:b/>
          <w:sz w:val="18"/>
          <w:szCs w:val="18"/>
        </w:rPr>
        <w:t>POSTANOWIENIA KOŃCOWE</w:t>
      </w:r>
    </w:p>
    <w:p w14:paraId="1B5EA6BC" w14:textId="77777777" w:rsidR="00463959" w:rsidRDefault="00463959" w:rsidP="00463959">
      <w:pPr>
        <w:pStyle w:val="ListParagraph"/>
        <w:numPr>
          <w:ilvl w:val="0"/>
          <w:numId w:val="7"/>
        </w:numPr>
        <w:spacing w:line="360" w:lineRule="auto"/>
        <w:jc w:val="both"/>
        <w:rPr>
          <w:rFonts w:ascii="Arial" w:hAnsi="Arial" w:cs="Arial"/>
        </w:rPr>
      </w:pPr>
      <w:r>
        <w:rPr>
          <w:rFonts w:ascii="Arial" w:hAnsi="Arial" w:cs="Arial"/>
        </w:rPr>
        <w:t xml:space="preserve">Organizator zastrzega sobie prawo do wprowadzenia zmian w programie Imprezy </w:t>
      </w:r>
      <w:r>
        <w:rPr>
          <w:rFonts w:ascii="Arial" w:hAnsi="Arial" w:cs="Arial"/>
        </w:rPr>
        <w:br/>
        <w:t>np. odwołania udziału w Imprezie zespołu, artysty, a ponadto prawo do zmiany programu Imprezy pod względem artystycznym i czasowym bez wcześniejszego uprzedzenia i nie będzie zobowiązany do żadnej rekompensaty z tego tytułu wobec Uczestników Imprezy lub innych podmiotów.</w:t>
      </w:r>
    </w:p>
    <w:p w14:paraId="192F4A40" w14:textId="77777777" w:rsidR="00463959" w:rsidRDefault="00463959" w:rsidP="00463959">
      <w:pPr>
        <w:pStyle w:val="ListParagraph"/>
        <w:numPr>
          <w:ilvl w:val="0"/>
          <w:numId w:val="7"/>
        </w:numPr>
        <w:spacing w:line="360" w:lineRule="auto"/>
        <w:jc w:val="both"/>
        <w:rPr>
          <w:rFonts w:ascii="Arial" w:hAnsi="Arial" w:cs="Arial"/>
        </w:rPr>
      </w:pPr>
      <w:r>
        <w:rPr>
          <w:rFonts w:ascii="Arial" w:hAnsi="Arial" w:cs="Arial"/>
        </w:rPr>
        <w:t xml:space="preserve">Organizator zastrzega sobie prawo do odwołania Imprezy bez wcześniejszego uprzedzenia </w:t>
      </w:r>
      <w:r>
        <w:rPr>
          <w:rFonts w:ascii="Arial" w:hAnsi="Arial" w:cs="Arial"/>
        </w:rPr>
        <w:br/>
        <w:t xml:space="preserve">i nie będzie zobowiązany do żadnej rekompensaty z tego tytułu wobec Uczestników Imprezy </w:t>
      </w:r>
      <w:r>
        <w:rPr>
          <w:rFonts w:ascii="Arial" w:hAnsi="Arial" w:cs="Arial"/>
        </w:rPr>
        <w:br/>
        <w:t>lub innych podmiotów.</w:t>
      </w:r>
    </w:p>
    <w:p w14:paraId="46402575" w14:textId="77777777" w:rsidR="00463959" w:rsidRDefault="00463959" w:rsidP="00463959">
      <w:pPr>
        <w:pStyle w:val="ListParagraph"/>
        <w:numPr>
          <w:ilvl w:val="0"/>
          <w:numId w:val="7"/>
        </w:numPr>
        <w:spacing w:line="360" w:lineRule="auto"/>
        <w:jc w:val="both"/>
        <w:rPr>
          <w:rFonts w:ascii="Arial" w:hAnsi="Arial" w:cs="Arial"/>
        </w:rPr>
      </w:pPr>
      <w:r>
        <w:rPr>
          <w:rFonts w:ascii="Arial" w:hAnsi="Arial" w:cs="Arial"/>
        </w:rPr>
        <w:t xml:space="preserve">Jeżeli którekolwiek z postanowień Regulaminu uznane zostanie, w całości lub częściowo, </w:t>
      </w:r>
      <w:r>
        <w:rPr>
          <w:rFonts w:ascii="Arial" w:hAnsi="Arial" w:cs="Arial"/>
        </w:rPr>
        <w:br/>
        <w:t>za nieważne lub niemożliwe do wyegzekwowania, to wszelkie inne postanowienia (w całości bądź częściowo) zachowają ważność i wykonalność.</w:t>
      </w:r>
    </w:p>
    <w:p w14:paraId="25E9D9CA" w14:textId="77777777" w:rsidR="00463959" w:rsidRDefault="00463959" w:rsidP="00463959">
      <w:pPr>
        <w:pStyle w:val="ListParagraph"/>
        <w:numPr>
          <w:ilvl w:val="0"/>
          <w:numId w:val="7"/>
        </w:numPr>
        <w:spacing w:line="360" w:lineRule="auto"/>
        <w:jc w:val="both"/>
        <w:rPr>
          <w:rFonts w:ascii="Arial" w:hAnsi="Arial" w:cs="Arial"/>
        </w:rPr>
      </w:pPr>
      <w:r>
        <w:rPr>
          <w:rFonts w:ascii="Arial" w:hAnsi="Arial" w:cs="Arial"/>
        </w:rPr>
        <w:t xml:space="preserve">Organizator zastrzega sobie prawo do wprowadzenia zmian w Regulaminie. </w:t>
      </w:r>
    </w:p>
    <w:p w14:paraId="1754DD85" w14:textId="77777777" w:rsidR="00463959" w:rsidRDefault="00463959" w:rsidP="00463959">
      <w:pPr>
        <w:pStyle w:val="ListParagraph"/>
        <w:numPr>
          <w:ilvl w:val="0"/>
          <w:numId w:val="7"/>
        </w:numPr>
        <w:spacing w:line="360" w:lineRule="auto"/>
        <w:jc w:val="both"/>
        <w:rPr>
          <w:rFonts w:ascii="Arial" w:hAnsi="Arial" w:cs="Arial"/>
        </w:rPr>
      </w:pPr>
      <w:r>
        <w:rPr>
          <w:rFonts w:ascii="Arial" w:hAnsi="Arial" w:cs="Arial"/>
        </w:rPr>
        <w:t xml:space="preserve">Wiążąca i ostateczna interpretacja Regulaminu należy do Organizatora. </w:t>
      </w:r>
    </w:p>
    <w:p w14:paraId="2DC30791" w14:textId="77777777" w:rsidR="00463959" w:rsidRDefault="00463959" w:rsidP="00463959">
      <w:pPr>
        <w:pStyle w:val="ListParagraph"/>
        <w:numPr>
          <w:ilvl w:val="0"/>
          <w:numId w:val="7"/>
        </w:numPr>
        <w:spacing w:line="360" w:lineRule="auto"/>
        <w:jc w:val="both"/>
        <w:rPr>
          <w:rFonts w:ascii="Arial" w:hAnsi="Arial" w:cs="Arial"/>
        </w:rPr>
      </w:pPr>
      <w:r>
        <w:rPr>
          <w:rFonts w:ascii="Arial" w:hAnsi="Arial" w:cs="Arial"/>
        </w:rPr>
        <w:t>W sprawach nieujętych w Regulaminie rozstrzyga Organizator.</w:t>
      </w:r>
    </w:p>
    <w:p w14:paraId="2E060DC2" w14:textId="77777777" w:rsidR="00463959" w:rsidRDefault="00463959" w:rsidP="00463959">
      <w:pPr>
        <w:pStyle w:val="ListParagraph"/>
        <w:widowControl w:val="0"/>
        <w:numPr>
          <w:ilvl w:val="0"/>
          <w:numId w:val="7"/>
        </w:numPr>
        <w:spacing w:line="360" w:lineRule="auto"/>
        <w:jc w:val="both"/>
        <w:rPr>
          <w:rFonts w:ascii="Arial" w:hAnsi="Arial" w:cs="Arial"/>
        </w:rPr>
      </w:pPr>
      <w:r>
        <w:rPr>
          <w:rFonts w:ascii="Arial" w:hAnsi="Arial" w:cs="Arial"/>
        </w:rPr>
        <w:t>Regulamin podlega przepisom prawa polskiego i zgodnie z nim będzie interpretowany.</w:t>
      </w:r>
    </w:p>
    <w:p w14:paraId="394A9B47" w14:textId="77777777" w:rsidR="00463959" w:rsidRDefault="00463959" w:rsidP="00463959">
      <w:pPr>
        <w:pStyle w:val="ListParagraph"/>
        <w:widowControl w:val="0"/>
        <w:numPr>
          <w:ilvl w:val="0"/>
          <w:numId w:val="7"/>
        </w:numPr>
        <w:spacing w:line="360" w:lineRule="auto"/>
        <w:jc w:val="both"/>
      </w:pPr>
      <w:r>
        <w:rPr>
          <w:rFonts w:ascii="Arial" w:hAnsi="Arial" w:cs="Arial"/>
        </w:rPr>
        <w:t xml:space="preserve">Regulamin wchodzi w życie z dniem ogłoszenia i obowiązuje do momentu oficjalnego zakończenia Imprezy przez Organizatora. </w:t>
      </w:r>
    </w:p>
    <w:p w14:paraId="7E33B76C" w14:textId="77777777" w:rsidR="00463959" w:rsidRDefault="00463959" w:rsidP="00463959">
      <w:pPr>
        <w:widowControl w:val="0"/>
        <w:spacing w:line="360" w:lineRule="auto"/>
        <w:jc w:val="both"/>
      </w:pPr>
    </w:p>
    <w:p w14:paraId="4B4EDEC7" w14:textId="77777777" w:rsidR="00B82484" w:rsidRDefault="00B82484"/>
    <w:sectPr w:rsidR="00B82484" w:rsidSect="00463959">
      <w:headerReference w:type="even" r:id="rId8"/>
      <w:headerReference w:type="default" r:id="rId9"/>
      <w:footerReference w:type="even" r:id="rId10"/>
      <w:footerReference w:type="default" r:id="rId11"/>
      <w:headerReference w:type="first" r:id="rId12"/>
      <w:footerReference w:type="first" r:id="rId13"/>
      <w:pgSz w:w="11906" w:h="16838"/>
      <w:pgMar w:top="765" w:right="1274" w:bottom="1418" w:left="1417" w:header="708" w:footer="812"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BD9F" w14:textId="77777777" w:rsidR="00B70B6A" w:rsidRDefault="00B70B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3A6F" w14:textId="77777777" w:rsidR="00B70B6A" w:rsidRDefault="00B70B6A">
    <w:pPr>
      <w:pStyle w:val="Stopka"/>
      <w:pBdr>
        <w:top w:val="single" w:sz="4" w:space="1" w:color="C0C0C0"/>
      </w:pBdr>
      <w:jc w:val="right"/>
    </w:pPr>
    <w:r>
      <w:fldChar w:fldCharType="begin"/>
    </w:r>
    <w:r>
      <w:instrText xml:space="preserve"> PAGE </w:instrText>
    </w:r>
    <w:r>
      <w:fldChar w:fldCharType="separate"/>
    </w:r>
    <w:r>
      <w:rPr>
        <w:noProof/>
      </w:rPr>
      <w:t>1</w:t>
    </w:r>
    <w:r>
      <w:fldChar w:fldCharType="end"/>
    </w:r>
    <w:r>
      <w:rPr>
        <w:rFonts w:ascii="Arial" w:hAnsi="Arial" w:cs="Arial"/>
      </w:rPr>
      <w:t xml:space="preserve"> | </w:t>
    </w:r>
    <w:r>
      <w:rPr>
        <w:rFonts w:ascii="Arial" w:hAnsi="Arial" w:cs="Arial"/>
        <w:color w:val="7F7F7F"/>
        <w:spacing w:val="60"/>
      </w:rPr>
      <w:t>Strona</w:t>
    </w:r>
  </w:p>
  <w:p w14:paraId="31DA9C1A" w14:textId="77777777" w:rsidR="00B70B6A" w:rsidRDefault="00B70B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BF9E" w14:textId="77777777" w:rsidR="00B70B6A" w:rsidRDefault="00B70B6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E16C" w14:textId="77777777" w:rsidR="00B70B6A" w:rsidRDefault="00B70B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0FB8" w14:textId="77777777" w:rsidR="00B70B6A" w:rsidRDefault="00B70B6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1D83" w14:textId="77777777" w:rsidR="00B70B6A" w:rsidRDefault="00B70B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666907720">
    <w:abstractNumId w:val="0"/>
  </w:num>
  <w:num w:numId="2" w16cid:durableId="2102867221">
    <w:abstractNumId w:val="1"/>
  </w:num>
  <w:num w:numId="3" w16cid:durableId="401761719">
    <w:abstractNumId w:val="2"/>
  </w:num>
  <w:num w:numId="4" w16cid:durableId="1573420999">
    <w:abstractNumId w:val="3"/>
  </w:num>
  <w:num w:numId="5" w16cid:durableId="1042293758">
    <w:abstractNumId w:val="4"/>
  </w:num>
  <w:num w:numId="6" w16cid:durableId="1945113293">
    <w:abstractNumId w:val="5"/>
  </w:num>
  <w:num w:numId="7" w16cid:durableId="197775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59"/>
    <w:rsid w:val="00463959"/>
    <w:rsid w:val="0060183B"/>
    <w:rsid w:val="00B70B6A"/>
    <w:rsid w:val="00B82484"/>
    <w:rsid w:val="00D82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CE02"/>
  <w15:chartTrackingRefBased/>
  <w15:docId w15:val="{F1ED5057-AEC2-41F0-A8E4-04C52E9C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3959"/>
    <w:pPr>
      <w:suppressAutoHyphens/>
      <w:spacing w:after="0" w:line="100" w:lineRule="atLeast"/>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463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63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6395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6395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6395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395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395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395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395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395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6395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6395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6395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6395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6395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395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395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3959"/>
    <w:rPr>
      <w:rFonts w:eastAsiaTheme="majorEastAsia" w:cstheme="majorBidi"/>
      <w:color w:val="272727" w:themeColor="text1" w:themeTint="D8"/>
    </w:rPr>
  </w:style>
  <w:style w:type="paragraph" w:styleId="Tytu">
    <w:name w:val="Title"/>
    <w:basedOn w:val="Normalny"/>
    <w:next w:val="Normalny"/>
    <w:link w:val="TytuZnak"/>
    <w:uiPriority w:val="10"/>
    <w:qFormat/>
    <w:rsid w:val="00463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395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395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395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3959"/>
    <w:pPr>
      <w:spacing w:before="160"/>
      <w:jc w:val="center"/>
    </w:pPr>
    <w:rPr>
      <w:i/>
      <w:iCs/>
      <w:color w:val="404040" w:themeColor="text1" w:themeTint="BF"/>
    </w:rPr>
  </w:style>
  <w:style w:type="character" w:customStyle="1" w:styleId="CytatZnak">
    <w:name w:val="Cytat Znak"/>
    <w:basedOn w:val="Domylnaczcionkaakapitu"/>
    <w:link w:val="Cytat"/>
    <w:uiPriority w:val="29"/>
    <w:rsid w:val="00463959"/>
    <w:rPr>
      <w:i/>
      <w:iCs/>
      <w:color w:val="404040" w:themeColor="text1" w:themeTint="BF"/>
    </w:rPr>
  </w:style>
  <w:style w:type="paragraph" w:styleId="Akapitzlist">
    <w:name w:val="List Paragraph"/>
    <w:basedOn w:val="Normalny"/>
    <w:uiPriority w:val="34"/>
    <w:qFormat/>
    <w:rsid w:val="00463959"/>
    <w:pPr>
      <w:ind w:left="720"/>
      <w:contextualSpacing/>
    </w:pPr>
  </w:style>
  <w:style w:type="character" w:styleId="Wyrnienieintensywne">
    <w:name w:val="Intense Emphasis"/>
    <w:basedOn w:val="Domylnaczcionkaakapitu"/>
    <w:uiPriority w:val="21"/>
    <w:qFormat/>
    <w:rsid w:val="00463959"/>
    <w:rPr>
      <w:i/>
      <w:iCs/>
      <w:color w:val="0F4761" w:themeColor="accent1" w:themeShade="BF"/>
    </w:rPr>
  </w:style>
  <w:style w:type="paragraph" w:styleId="Cytatintensywny">
    <w:name w:val="Intense Quote"/>
    <w:basedOn w:val="Normalny"/>
    <w:next w:val="Normalny"/>
    <w:link w:val="CytatintensywnyZnak"/>
    <w:uiPriority w:val="30"/>
    <w:qFormat/>
    <w:rsid w:val="00463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3959"/>
    <w:rPr>
      <w:i/>
      <w:iCs/>
      <w:color w:val="0F4761" w:themeColor="accent1" w:themeShade="BF"/>
    </w:rPr>
  </w:style>
  <w:style w:type="character" w:styleId="Odwoanieintensywne">
    <w:name w:val="Intense Reference"/>
    <w:basedOn w:val="Domylnaczcionkaakapitu"/>
    <w:uiPriority w:val="32"/>
    <w:qFormat/>
    <w:rsid w:val="00463959"/>
    <w:rPr>
      <w:b/>
      <w:bCs/>
      <w:smallCaps/>
      <w:color w:val="0F4761" w:themeColor="accent1" w:themeShade="BF"/>
      <w:spacing w:val="5"/>
    </w:rPr>
  </w:style>
  <w:style w:type="character" w:styleId="Hipercze">
    <w:name w:val="Hyperlink"/>
    <w:rsid w:val="00463959"/>
    <w:rPr>
      <w:color w:val="0563C1"/>
      <w:u w:val="single"/>
      <w:lang/>
    </w:rPr>
  </w:style>
  <w:style w:type="paragraph" w:styleId="Stopka">
    <w:name w:val="footer"/>
    <w:basedOn w:val="Normalny"/>
    <w:link w:val="StopkaZnak"/>
    <w:rsid w:val="00463959"/>
    <w:pPr>
      <w:suppressLineNumbers/>
      <w:tabs>
        <w:tab w:val="center" w:pos="4536"/>
        <w:tab w:val="right" w:pos="9072"/>
      </w:tabs>
    </w:pPr>
  </w:style>
  <w:style w:type="character" w:customStyle="1" w:styleId="StopkaZnak">
    <w:name w:val="Stopka Znak"/>
    <w:basedOn w:val="Domylnaczcionkaakapitu"/>
    <w:link w:val="Stopka"/>
    <w:rsid w:val="00463959"/>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rsid w:val="00463959"/>
    <w:pPr>
      <w:suppressLineNumbers/>
      <w:tabs>
        <w:tab w:val="center" w:pos="4536"/>
        <w:tab w:val="right" w:pos="9072"/>
      </w:tabs>
    </w:pPr>
  </w:style>
  <w:style w:type="character" w:customStyle="1" w:styleId="NagwekZnak">
    <w:name w:val="Nagłówek Znak"/>
    <w:basedOn w:val="Domylnaczcionkaakapitu"/>
    <w:link w:val="Nagwek"/>
    <w:rsid w:val="00463959"/>
    <w:rPr>
      <w:rFonts w:ascii="Times New Roman" w:eastAsia="Times New Roman" w:hAnsi="Times New Roman" w:cs="Times New Roman"/>
      <w:kern w:val="0"/>
      <w:sz w:val="20"/>
      <w:szCs w:val="20"/>
      <w:lang w:eastAsia="ar-SA"/>
      <w14:ligatures w14:val="none"/>
    </w:rPr>
  </w:style>
  <w:style w:type="paragraph" w:customStyle="1" w:styleId="Default">
    <w:name w:val="Default"/>
    <w:rsid w:val="00463959"/>
    <w:pPr>
      <w:suppressAutoHyphens/>
      <w:spacing w:after="0" w:line="100" w:lineRule="atLeast"/>
    </w:pPr>
    <w:rPr>
      <w:rFonts w:ascii="Arial" w:eastAsia="Calibri" w:hAnsi="Arial" w:cs="Arial"/>
      <w:color w:val="000000"/>
      <w:kern w:val="0"/>
      <w:lang w:eastAsia="ar-SA"/>
      <w14:ligatures w14:val="none"/>
    </w:rPr>
  </w:style>
  <w:style w:type="paragraph" w:customStyle="1" w:styleId="ListParagraph">
    <w:name w:val="List Paragraph"/>
    <w:basedOn w:val="Normalny"/>
    <w:rsid w:val="00463959"/>
    <w:pPr>
      <w:ind w:left="720"/>
    </w:pPr>
  </w:style>
  <w:style w:type="character" w:styleId="Odwoaniedokomentarza">
    <w:name w:val="annotation reference"/>
    <w:uiPriority w:val="99"/>
    <w:semiHidden/>
    <w:unhideWhenUsed/>
    <w:rsid w:val="00463959"/>
    <w:rPr>
      <w:sz w:val="16"/>
      <w:szCs w:val="16"/>
    </w:rPr>
  </w:style>
  <w:style w:type="paragraph" w:styleId="Tekstkomentarza">
    <w:name w:val="annotation text"/>
    <w:basedOn w:val="Normalny"/>
    <w:link w:val="TekstkomentarzaZnak"/>
    <w:uiPriority w:val="99"/>
    <w:unhideWhenUsed/>
    <w:rsid w:val="00463959"/>
  </w:style>
  <w:style w:type="character" w:customStyle="1" w:styleId="TekstkomentarzaZnak">
    <w:name w:val="Tekst komentarza Znak"/>
    <w:basedOn w:val="Domylnaczcionkaakapitu"/>
    <w:link w:val="Tekstkomentarza"/>
    <w:uiPriority w:val="99"/>
    <w:rsid w:val="00463959"/>
    <w:rPr>
      <w:rFonts w:ascii="Times New Roman" w:eastAsia="Times New Roman" w:hAnsi="Times New Roman" w:cs="Times New Roman"/>
      <w:kern w:val="0"/>
      <w:sz w:val="20"/>
      <w:szCs w:val="20"/>
      <w:lang w:eastAsia="ar-SA"/>
      <w14:ligatures w14:val="none"/>
    </w:rPr>
  </w:style>
  <w:style w:type="character" w:styleId="Nierozpoznanawzmianka">
    <w:name w:val="Unresolved Mention"/>
    <w:basedOn w:val="Domylnaczcionkaakapitu"/>
    <w:uiPriority w:val="99"/>
    <w:semiHidden/>
    <w:unhideWhenUsed/>
    <w:rsid w:val="0046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098">
      <w:bodyDiv w:val="1"/>
      <w:marLeft w:val="0"/>
      <w:marRight w:val="0"/>
      <w:marTop w:val="0"/>
      <w:marBottom w:val="0"/>
      <w:divBdr>
        <w:top w:val="none" w:sz="0" w:space="0" w:color="auto"/>
        <w:left w:val="none" w:sz="0" w:space="0" w:color="auto"/>
        <w:bottom w:val="none" w:sz="0" w:space="0" w:color="auto"/>
        <w:right w:val="none" w:sz="0" w:space="0" w:color="auto"/>
      </w:divBdr>
    </w:div>
    <w:div w:id="138690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mg@gdansk.gd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fundacjafosa.pl" TargetMode="External"/><Relationship Id="rId11" Type="http://schemas.openxmlformats.org/officeDocument/2006/relationships/footer" Target="footer2.xml"/><Relationship Id="rId5" Type="http://schemas.openxmlformats.org/officeDocument/2006/relationships/hyperlink" Target="mailto:fundacjafosa@fundacjafosa.pl"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1988</Words>
  <Characters>11933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Dahm</dc:creator>
  <cp:keywords/>
  <dc:description/>
  <cp:lastModifiedBy>Ewa Dahm</cp:lastModifiedBy>
  <cp:revision>1</cp:revision>
  <dcterms:created xsi:type="dcterms:W3CDTF">2025-03-28T06:10:00Z</dcterms:created>
  <dcterms:modified xsi:type="dcterms:W3CDTF">2025-03-28T06:35:00Z</dcterms:modified>
</cp:coreProperties>
</file>