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A34DD" w14:textId="77777777" w:rsidR="00A6069B" w:rsidRPr="00211199" w:rsidRDefault="00A6069B" w:rsidP="00A6069B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14:paraId="1C2ACC18" w14:textId="77777777" w:rsidR="00A6069B" w:rsidRPr="00211199" w:rsidRDefault="00A6069B" w:rsidP="00A6069B">
      <w:pPr>
        <w:pStyle w:val="Default"/>
        <w:spacing w:line="360" w:lineRule="auto"/>
        <w:jc w:val="center"/>
        <w:rPr>
          <w:sz w:val="20"/>
          <w:szCs w:val="20"/>
        </w:rPr>
      </w:pPr>
      <w:r w:rsidRPr="00211199">
        <w:rPr>
          <w:b/>
          <w:bCs/>
          <w:sz w:val="20"/>
          <w:szCs w:val="20"/>
        </w:rPr>
        <w:t xml:space="preserve">REGULAMIN IMPREZY </w:t>
      </w:r>
    </w:p>
    <w:p w14:paraId="30E464F9" w14:textId="41B36D16" w:rsidR="00A6069B" w:rsidRDefault="009F4DF9" w:rsidP="00A60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NIEBIESKIE TRAMPKI – KROKI KU ŻYCIU </w:t>
      </w:r>
    </w:p>
    <w:p w14:paraId="7C515B0E" w14:textId="34A53833" w:rsidR="009F4DF9" w:rsidRDefault="009F4DF9" w:rsidP="00A60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Koncert połączony z Miasteczkiem Młodzieży</w:t>
      </w:r>
    </w:p>
    <w:p w14:paraId="45027D66" w14:textId="73F966FB" w:rsidR="00A6069B" w:rsidRPr="00211199" w:rsidRDefault="009F4DF9" w:rsidP="00A6069B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21 marca</w:t>
      </w:r>
      <w:r w:rsidR="00A6069B">
        <w:rPr>
          <w:rFonts w:ascii="Arial" w:hAnsi="Arial" w:cs="Arial"/>
          <w:b/>
        </w:rPr>
        <w:t xml:space="preserve"> </w:t>
      </w:r>
      <w:r w:rsidR="00A6069B" w:rsidRPr="00211199">
        <w:rPr>
          <w:rFonts w:ascii="Arial" w:hAnsi="Arial" w:cs="Arial"/>
          <w:b/>
        </w:rPr>
        <w:t>20</w:t>
      </w:r>
      <w:r w:rsidR="008C1511">
        <w:rPr>
          <w:rFonts w:ascii="Arial" w:hAnsi="Arial" w:cs="Arial"/>
          <w:b/>
        </w:rPr>
        <w:t>2</w:t>
      </w:r>
      <w:r w:rsidR="009933A4">
        <w:rPr>
          <w:rFonts w:ascii="Arial" w:hAnsi="Arial" w:cs="Arial"/>
          <w:b/>
        </w:rPr>
        <w:t>2</w:t>
      </w:r>
    </w:p>
    <w:p w14:paraId="0B917CD6" w14:textId="77777777" w:rsidR="00A6069B" w:rsidRDefault="00A6069B" w:rsidP="00A6069B">
      <w:pPr>
        <w:spacing w:line="360" w:lineRule="auto"/>
        <w:jc w:val="both"/>
        <w:rPr>
          <w:rFonts w:ascii="Arial" w:hAnsi="Arial" w:cs="Arial"/>
          <w:b/>
        </w:rPr>
      </w:pPr>
    </w:p>
    <w:p w14:paraId="676EDBDB" w14:textId="77777777" w:rsidR="00A6069B" w:rsidRPr="00D357E5" w:rsidRDefault="00A6069B" w:rsidP="00A6069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57E5">
        <w:rPr>
          <w:rFonts w:ascii="Arial" w:hAnsi="Arial" w:cs="Arial"/>
          <w:b/>
          <w:sz w:val="18"/>
          <w:szCs w:val="18"/>
        </w:rPr>
        <w:t>§ 1</w:t>
      </w:r>
    </w:p>
    <w:p w14:paraId="22F550A7" w14:textId="77777777" w:rsidR="00A6069B" w:rsidRPr="00D357E5" w:rsidRDefault="00A6069B" w:rsidP="00917E8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D357E5">
        <w:rPr>
          <w:rFonts w:ascii="Arial" w:hAnsi="Arial" w:cs="Arial"/>
          <w:b/>
          <w:sz w:val="18"/>
          <w:szCs w:val="18"/>
        </w:rPr>
        <w:t>POSTANOWIENIA OGÓLNE</w:t>
      </w:r>
    </w:p>
    <w:p w14:paraId="3823E651" w14:textId="1B439A26" w:rsidR="00E96475" w:rsidRPr="00917E8B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Regulamin kierowany jest do wszystkich osób, które </w:t>
      </w:r>
      <w:r w:rsidR="009F4DF9">
        <w:rPr>
          <w:rFonts w:ascii="Arial" w:hAnsi="Arial" w:cs="Arial"/>
        </w:rPr>
        <w:t xml:space="preserve">w czasie trwania </w:t>
      </w:r>
      <w:r w:rsidR="009F4DF9" w:rsidRPr="009F4DF9">
        <w:rPr>
          <w:rFonts w:ascii="Arial" w:hAnsi="Arial" w:cs="Arial"/>
          <w:i/>
        </w:rPr>
        <w:t>imprezy Niebieskie Trampki – kroki ku życiu</w:t>
      </w:r>
      <w:r w:rsidR="009F4DF9">
        <w:rPr>
          <w:rFonts w:ascii="Arial" w:hAnsi="Arial" w:cs="Arial"/>
        </w:rPr>
        <w:t xml:space="preserve"> </w:t>
      </w:r>
      <w:r w:rsidR="00917E8B" w:rsidRPr="00B6561B">
        <w:rPr>
          <w:rFonts w:ascii="Arial" w:hAnsi="Arial" w:cs="Arial"/>
        </w:rPr>
        <w:t xml:space="preserve">(zwanej dalej „Imprezą”), będą przebywały na </w:t>
      </w:r>
      <w:r w:rsidR="00F64707" w:rsidRPr="00B6561B">
        <w:rPr>
          <w:rFonts w:ascii="Arial" w:hAnsi="Arial" w:cs="Arial"/>
        </w:rPr>
        <w:t>terenie,</w:t>
      </w:r>
      <w:r w:rsidR="00917E8B" w:rsidRPr="00B6561B">
        <w:rPr>
          <w:rFonts w:ascii="Arial" w:hAnsi="Arial" w:cs="Arial"/>
        </w:rPr>
        <w:t xml:space="preserve"> na którym przeprowadzana jest Impreza (zwanej dalej: „Terenem Imprezy”)</w:t>
      </w:r>
      <w:r w:rsidR="00917E8B">
        <w:rPr>
          <w:rFonts w:ascii="Arial" w:hAnsi="Arial" w:cs="Arial"/>
        </w:rPr>
        <w:t>,</w:t>
      </w:r>
      <w:r w:rsidR="00917E8B" w:rsidRPr="00B6561B">
        <w:rPr>
          <w:rFonts w:ascii="Arial" w:hAnsi="Arial" w:cs="Arial"/>
        </w:rPr>
        <w:t xml:space="preserve"> na której obowiązuje niniejszy Regulamin (zwany dalej: „Regulaminem”). </w:t>
      </w:r>
    </w:p>
    <w:p w14:paraId="54478E7C" w14:textId="362634EF" w:rsidR="00A6069B" w:rsidRPr="00A44250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A44250">
        <w:rPr>
          <w:rFonts w:ascii="Arial" w:hAnsi="Arial" w:cs="Arial"/>
        </w:rPr>
        <w:t xml:space="preserve">Regulamin </w:t>
      </w:r>
      <w:r w:rsidR="00DD05A2" w:rsidRPr="00A44250">
        <w:rPr>
          <w:rFonts w:ascii="Arial" w:hAnsi="Arial" w:cs="Arial"/>
        </w:rPr>
        <w:t>i program Imprezy są dostępne</w:t>
      </w:r>
      <w:r w:rsidR="00615C42">
        <w:rPr>
          <w:rFonts w:ascii="Arial" w:hAnsi="Arial" w:cs="Arial"/>
        </w:rPr>
        <w:t xml:space="preserve"> </w:t>
      </w:r>
      <w:r w:rsidR="009F4DF9" w:rsidRPr="00A44250">
        <w:rPr>
          <w:rFonts w:ascii="Arial" w:hAnsi="Arial" w:cs="Arial"/>
        </w:rPr>
        <w:t>na stronie fundacjafosa.pl o</w:t>
      </w:r>
      <w:r w:rsidRPr="00A44250">
        <w:rPr>
          <w:rFonts w:ascii="Arial" w:hAnsi="Arial" w:cs="Arial"/>
        </w:rPr>
        <w:t xml:space="preserve">raz w widocznych miejscach na Terenie Imprezy (bezpośrednio przed rozpoczęciem Imprezy). </w:t>
      </w:r>
    </w:p>
    <w:p w14:paraId="58321BD0" w14:textId="2C8D7DCA" w:rsidR="00A6069B" w:rsidRPr="00917E8B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lang w:eastAsia="en-US"/>
        </w:rPr>
      </w:pPr>
      <w:r w:rsidRPr="00917E8B">
        <w:rPr>
          <w:rFonts w:ascii="Arial" w:hAnsi="Arial" w:cs="Arial"/>
        </w:rPr>
        <w:t xml:space="preserve">Impreza organizowana jest przez </w:t>
      </w:r>
      <w:r w:rsidR="009F4DF9">
        <w:rPr>
          <w:rFonts w:ascii="Arial" w:hAnsi="Arial" w:cs="Arial"/>
        </w:rPr>
        <w:t>Fundację Oparcia Społecznego Aleksandry FOSA</w:t>
      </w:r>
      <w:r w:rsidRPr="00917E8B">
        <w:rPr>
          <w:rFonts w:ascii="Arial" w:hAnsi="Arial" w:cs="Arial"/>
        </w:rPr>
        <w:t xml:space="preserve"> (zwany dalej: </w:t>
      </w:r>
      <w:r w:rsidR="002D3931" w:rsidRPr="00917E8B">
        <w:rPr>
          <w:rFonts w:ascii="Arial" w:hAnsi="Arial" w:cs="Arial"/>
        </w:rPr>
        <w:t>„</w:t>
      </w:r>
      <w:r w:rsidRPr="00917E8B">
        <w:rPr>
          <w:rFonts w:ascii="Arial" w:hAnsi="Arial" w:cs="Arial"/>
        </w:rPr>
        <w:t>Organizatorem</w:t>
      </w:r>
      <w:r w:rsidR="002D3931" w:rsidRPr="00917E8B">
        <w:rPr>
          <w:rFonts w:ascii="Arial" w:hAnsi="Arial" w:cs="Arial"/>
        </w:rPr>
        <w:t>”</w:t>
      </w:r>
      <w:r w:rsidR="009F4DF9">
        <w:rPr>
          <w:rFonts w:ascii="Arial" w:hAnsi="Arial" w:cs="Arial"/>
        </w:rPr>
        <w:t xml:space="preserve">) we współpracy z Forum Gdańsk </w:t>
      </w:r>
      <w:r w:rsidRPr="00917E8B">
        <w:rPr>
          <w:rFonts w:ascii="Arial" w:hAnsi="Arial" w:cs="Arial"/>
        </w:rPr>
        <w:t xml:space="preserve">i odbędzie się zgodnie z programem, który jest dostępny </w:t>
      </w:r>
      <w:r w:rsidR="009F4DF9" w:rsidRPr="00A44250">
        <w:rPr>
          <w:rFonts w:ascii="Arial" w:hAnsi="Arial" w:cs="Arial"/>
        </w:rPr>
        <w:t xml:space="preserve">na stronie fundacjafosa.pl </w:t>
      </w:r>
      <w:r w:rsidRPr="00917E8B">
        <w:rPr>
          <w:rFonts w:ascii="Arial" w:hAnsi="Arial" w:cs="Arial"/>
        </w:rPr>
        <w:t>oraz w widocznych miejscach na Terenie Imprezy (bezpośrednio przed rozpoczęciem Imprezy).</w:t>
      </w:r>
    </w:p>
    <w:p w14:paraId="1561E291" w14:textId="5F0F009A" w:rsidR="00A6069B" w:rsidRPr="00D357E5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Każda osoba przebywająca na Terenie Imprezy (zwana dalej: „Uczestnikiem Imprezy”) zobowiązana jest zachowywać się w sposób niezagrażający bezpieczeństwu innych osób,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a w szczególności przestrzegać postanowień zawartych w Regulaminie</w:t>
      </w:r>
      <w:r w:rsidR="009F4DF9">
        <w:rPr>
          <w:rFonts w:ascii="Arial" w:hAnsi="Arial" w:cs="Arial"/>
        </w:rPr>
        <w:t>.</w:t>
      </w:r>
    </w:p>
    <w:p w14:paraId="673D8CA5" w14:textId="77777777" w:rsidR="00A6069B" w:rsidRPr="00D357E5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Wstęp na Teren Imprezy jest nieodpłatny.</w:t>
      </w:r>
    </w:p>
    <w:p w14:paraId="3F498A15" w14:textId="77777777" w:rsidR="00A6069B" w:rsidRPr="00D357E5" w:rsidRDefault="00A6069B" w:rsidP="00917E8B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Wejście na Teren Imprezy oznacza automatyczną i bezwzględną akceptację postanowień zawartych w Regulaminie. </w:t>
      </w:r>
    </w:p>
    <w:p w14:paraId="03430FF0" w14:textId="77777777" w:rsidR="00A6069B" w:rsidRPr="00211199" w:rsidRDefault="00A6069B" w:rsidP="00A6069B">
      <w:pPr>
        <w:spacing w:line="360" w:lineRule="auto"/>
        <w:jc w:val="both"/>
        <w:rPr>
          <w:rFonts w:ascii="Arial" w:hAnsi="Arial" w:cs="Arial"/>
        </w:rPr>
      </w:pPr>
    </w:p>
    <w:p w14:paraId="3EC72887" w14:textId="77777777" w:rsidR="00A6069B" w:rsidRPr="002A1848" w:rsidRDefault="00A6069B" w:rsidP="00A6069B">
      <w:pPr>
        <w:spacing w:line="360" w:lineRule="auto"/>
        <w:ind w:left="2461" w:hanging="2694"/>
        <w:jc w:val="center"/>
        <w:rPr>
          <w:rFonts w:ascii="Arial" w:hAnsi="Arial" w:cs="Arial"/>
          <w:b/>
          <w:sz w:val="18"/>
          <w:szCs w:val="18"/>
        </w:rPr>
      </w:pPr>
      <w:r w:rsidRPr="002A1848">
        <w:rPr>
          <w:rFonts w:ascii="Arial" w:hAnsi="Arial" w:cs="Arial"/>
          <w:b/>
          <w:sz w:val="18"/>
          <w:szCs w:val="18"/>
        </w:rPr>
        <w:t>§ 2</w:t>
      </w:r>
    </w:p>
    <w:p w14:paraId="796AA1AD" w14:textId="77777777" w:rsidR="00A6069B" w:rsidRPr="00211199" w:rsidRDefault="00A6069B" w:rsidP="00917E8B">
      <w:pPr>
        <w:spacing w:line="360" w:lineRule="auto"/>
        <w:ind w:left="2461" w:hanging="2694"/>
        <w:jc w:val="center"/>
        <w:rPr>
          <w:rFonts w:ascii="Arial" w:hAnsi="Arial" w:cs="Arial"/>
          <w:b/>
        </w:rPr>
      </w:pPr>
      <w:r w:rsidRPr="002A1848">
        <w:rPr>
          <w:rFonts w:ascii="Arial" w:hAnsi="Arial" w:cs="Arial"/>
          <w:b/>
          <w:sz w:val="18"/>
          <w:szCs w:val="18"/>
        </w:rPr>
        <w:t>BEZPIECZEŃSTWO, ZASADY PORZĄDKOWE I ORGANIZACYJNE</w:t>
      </w:r>
    </w:p>
    <w:p w14:paraId="0AC96A81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Zabrania się wnoszenia na Teren Imprezy i posiadania przez Uczestników Imprezy:</w:t>
      </w:r>
    </w:p>
    <w:p w14:paraId="6C0785B1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broni lub innych niebezpiecznych przedmiotów, materiałów wybuchowych, materiałów pirotechnicznych, materiałów pożarowo niebezpiecznych, </w:t>
      </w:r>
    </w:p>
    <w:p w14:paraId="77A0C54B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napojów alkoholowych,</w:t>
      </w:r>
    </w:p>
    <w:p w14:paraId="6DBDC0F5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środków odurzających lub substancji psychotropowych,</w:t>
      </w:r>
    </w:p>
    <w:p w14:paraId="23A07ACE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wszelkich płynów i napojów w opakowaniach szklanych, puszkach metalowych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lub w tworzywach sztucznych, które wykorzystane niezgodnie z ich przeznaczeniem mogą stanowić zagrożenie dla życia lub zdrowia ludzkiego, </w:t>
      </w:r>
    </w:p>
    <w:p w14:paraId="5E93F7CB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innych niebezpiecznych przedmiotów lub narzędzi,</w:t>
      </w:r>
    </w:p>
    <w:p w14:paraId="6D96011B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profesjonalnych aparatów fotograficznych tj. m.in.: lustrzanek małoobrazkowych, lustrzanek cyfrowych, aparatów średnio- i wielkoformatowych, aparatów z wymienną optyką oraz kamer wideo (zakaz nie dotyczy osób legitymujących się akredytacją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„foto” na Imprezie),</w:t>
      </w:r>
    </w:p>
    <w:p w14:paraId="2EB56B43" w14:textId="77777777" w:rsidR="00A6069B" w:rsidRPr="00D357E5" w:rsidRDefault="00A6069B" w:rsidP="00917E8B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wskaźników laserowych.</w:t>
      </w:r>
    </w:p>
    <w:p w14:paraId="00E0A5F6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lastRenderedPageBreak/>
        <w:t xml:space="preserve">Ocena przedmiotów i kwalifikowanie ich jako niebezpiecznych należy do służb wskazanych w </w:t>
      </w:r>
      <w:r w:rsidR="00E6693E" w:rsidRPr="00D357E5">
        <w:rPr>
          <w:rFonts w:ascii="Arial" w:hAnsi="Arial" w:cs="Arial"/>
          <w:b/>
        </w:rPr>
        <w:t xml:space="preserve"> </w:t>
      </w:r>
      <w:r w:rsidR="00E6693E">
        <w:rPr>
          <w:rFonts w:ascii="Arial" w:hAnsi="Arial" w:cs="Arial"/>
          <w:b/>
        </w:rPr>
        <w:t xml:space="preserve"> </w:t>
      </w:r>
      <w:r w:rsidR="00917E8B">
        <w:rPr>
          <w:rFonts w:ascii="Arial" w:hAnsi="Arial" w:cs="Arial"/>
          <w:b/>
        </w:rPr>
        <w:br/>
      </w:r>
      <w:r w:rsidR="00043DC9" w:rsidRPr="00D357E5">
        <w:rPr>
          <w:rFonts w:ascii="Arial" w:hAnsi="Arial" w:cs="Arial"/>
        </w:rPr>
        <w:t>§ 2</w:t>
      </w:r>
      <w:r w:rsidR="00043DC9"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 xml:space="preserve">pkt. 3 </w:t>
      </w:r>
      <w:r w:rsidR="002E279A">
        <w:rPr>
          <w:rFonts w:ascii="Arial" w:hAnsi="Arial" w:cs="Arial"/>
        </w:rPr>
        <w:t xml:space="preserve">niniejszego </w:t>
      </w:r>
      <w:r w:rsidRPr="00D357E5">
        <w:rPr>
          <w:rFonts w:ascii="Arial" w:hAnsi="Arial" w:cs="Arial"/>
        </w:rPr>
        <w:t>Regulaminu</w:t>
      </w:r>
      <w:r w:rsidRPr="00C81B8D">
        <w:rPr>
          <w:rFonts w:ascii="Arial" w:hAnsi="Arial" w:cs="Arial"/>
        </w:rPr>
        <w:t>.</w:t>
      </w:r>
    </w:p>
    <w:p w14:paraId="454B7FD2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Organizator I</w:t>
      </w:r>
      <w:r w:rsidRPr="00D357E5">
        <w:rPr>
          <w:rFonts w:ascii="Arial" w:hAnsi="Arial" w:cs="Arial"/>
          <w:shd w:val="clear" w:color="auto" w:fill="FFFFFF"/>
        </w:rPr>
        <w:t>mpr</w:t>
      </w:r>
      <w:r w:rsidRPr="00D357E5">
        <w:rPr>
          <w:rFonts w:ascii="Arial" w:hAnsi="Arial" w:cs="Arial"/>
        </w:rPr>
        <w:t>ezy wykonując postanowienia Regulaminu, działa poprzez służby porządkowe i służby informacyjne</w:t>
      </w:r>
      <w:r w:rsidR="00412014"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>(zwane dalej: „Służbami porządkowymi”),</w:t>
      </w:r>
      <w:r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>której zostają powierzone obowiązki zapewnienia bezpieczeństwa i porządku podczas Imprezy.</w:t>
      </w:r>
    </w:p>
    <w:p w14:paraId="7C7370A1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Uczestnicy Imprezy zobowiązani są do stosowania się do poleceń i komunikatów pracowników Organizatora Imprezy i Służb porządkowych.</w:t>
      </w:r>
    </w:p>
    <w:p w14:paraId="73B4D7E2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Służby porządkowe są obowiązane odmówić wstępu na Teren Imprezy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oraz przebywania na niej osobom:</w:t>
      </w:r>
    </w:p>
    <w:p w14:paraId="7BCADBA1" w14:textId="77777777" w:rsidR="00A6069B" w:rsidRPr="00D357E5" w:rsidRDefault="00A6069B" w:rsidP="00917E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211199">
        <w:rPr>
          <w:rFonts w:ascii="Arial" w:hAnsi="Arial" w:cs="Arial"/>
        </w:rPr>
        <w:t xml:space="preserve">znajdującym się pod widocznym wpływem alkoholu, środków odurzających, </w:t>
      </w:r>
      <w:r w:rsidRPr="00D357E5">
        <w:rPr>
          <w:rFonts w:ascii="Arial" w:hAnsi="Arial" w:cs="Arial"/>
        </w:rPr>
        <w:t xml:space="preserve">psychotropowych lub innych podobnie działających środków, </w:t>
      </w:r>
    </w:p>
    <w:p w14:paraId="3058AA4C" w14:textId="77777777" w:rsidR="00A6069B" w:rsidRPr="00D357E5" w:rsidRDefault="00A6069B" w:rsidP="00917E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posiadającym przedmioty wymienione w </w:t>
      </w:r>
      <w:r w:rsidR="00043DC9" w:rsidRPr="00430539">
        <w:rPr>
          <w:rFonts w:ascii="Arial" w:hAnsi="Arial" w:cs="Arial"/>
        </w:rPr>
        <w:t>§ 2</w:t>
      </w:r>
      <w:r w:rsidR="00043DC9"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>pkt.1,</w:t>
      </w:r>
    </w:p>
    <w:p w14:paraId="5489F45C" w14:textId="77777777" w:rsidR="00A6069B" w:rsidRPr="00D357E5" w:rsidRDefault="00A6069B" w:rsidP="00917E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zachowującym się agresywnie, prowokacyjnie albo w inny sposób stwarzającym</w:t>
      </w:r>
    </w:p>
    <w:p w14:paraId="4B704397" w14:textId="77777777" w:rsidR="00A6069B" w:rsidRPr="00D357E5" w:rsidRDefault="00A6069B" w:rsidP="00917E8B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zagrożenie bezpieczeństwa lub porządku Imprezy,</w:t>
      </w:r>
    </w:p>
    <w:p w14:paraId="2CDDCD5A" w14:textId="77777777" w:rsidR="00A6069B" w:rsidRPr="00D357E5" w:rsidRDefault="00A6069B" w:rsidP="00917E8B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odmawiającym poddania się czynnościom, o których mowa w </w:t>
      </w:r>
      <w:r w:rsidR="00043DC9" w:rsidRPr="00430539">
        <w:rPr>
          <w:rFonts w:ascii="Arial" w:hAnsi="Arial" w:cs="Arial"/>
        </w:rPr>
        <w:t>§ 2</w:t>
      </w:r>
      <w:r w:rsidR="00043DC9"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 xml:space="preserve">pkt. </w:t>
      </w:r>
      <w:r>
        <w:rPr>
          <w:rFonts w:ascii="Arial" w:hAnsi="Arial" w:cs="Arial"/>
        </w:rPr>
        <w:t>6.</w:t>
      </w:r>
    </w:p>
    <w:p w14:paraId="541BB2D6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Służby porządkowe są uprawnione do:</w:t>
      </w:r>
    </w:p>
    <w:p w14:paraId="45A89DF9" w14:textId="77777777" w:rsidR="00A6069B" w:rsidRDefault="00A6069B" w:rsidP="00917E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przeglądania zawartości bagaży, odzieży osób, w przypadku podejrzenia, że osoby </w:t>
      </w:r>
    </w:p>
    <w:p w14:paraId="70C13850" w14:textId="77777777" w:rsidR="00A6069B" w:rsidRPr="00D357E5" w:rsidRDefault="00A6069B" w:rsidP="00917E8B">
      <w:pPr>
        <w:pStyle w:val="Akapitzlist"/>
        <w:spacing w:line="360" w:lineRule="auto"/>
        <w:ind w:left="1440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te wnoszą lub posiadają przedmioty wym. w </w:t>
      </w:r>
      <w:r w:rsidR="00043DC9" w:rsidRPr="00430539">
        <w:rPr>
          <w:rFonts w:ascii="Arial" w:hAnsi="Arial" w:cs="Arial"/>
        </w:rPr>
        <w:t>§ 2</w:t>
      </w:r>
      <w:r w:rsidR="00043DC9">
        <w:rPr>
          <w:rFonts w:ascii="Arial" w:hAnsi="Arial" w:cs="Arial"/>
        </w:rPr>
        <w:t xml:space="preserve"> </w:t>
      </w:r>
      <w:r w:rsidRPr="00D357E5">
        <w:rPr>
          <w:rFonts w:ascii="Arial" w:hAnsi="Arial" w:cs="Arial"/>
        </w:rPr>
        <w:t xml:space="preserve">pkt. 1, </w:t>
      </w:r>
    </w:p>
    <w:p w14:paraId="3F9A539E" w14:textId="77777777" w:rsidR="00A6069B" w:rsidRPr="00D357E5" w:rsidRDefault="00A6069B" w:rsidP="00917E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wydawania poleceń porządkowych osobom zakłócającym porządek publiczny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lub zachowującym się niezgodnie z Regulaminem, a w przypadku niewykonania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tych poleceń – wezwania ich do opuszczenia Imprezy,</w:t>
      </w:r>
    </w:p>
    <w:p w14:paraId="1E86A64C" w14:textId="77777777" w:rsidR="00A6069B" w:rsidRPr="00D357E5" w:rsidRDefault="00A6069B" w:rsidP="00917E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ujęcia, w celu niezwłocznego przekazania Policji, osób stwarzających bezpośrednie zagrożenie dla życia lub zdrowia ludzkiego, a także chronionego mienia,</w:t>
      </w:r>
    </w:p>
    <w:p w14:paraId="2EA6798B" w14:textId="77777777" w:rsidR="00A6069B" w:rsidRPr="00D357E5" w:rsidRDefault="00A6069B" w:rsidP="00917E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stosowania siły fizycznej w postaci chwytów obezwładniających oraz podobnych technik obrony w przypadku zagrożenia dóbr powierzonych ochronie lub odparcia ataku na członka Służb porządkowych lub inną osobę</w:t>
      </w:r>
      <w:r>
        <w:rPr>
          <w:rFonts w:ascii="Arial" w:hAnsi="Arial" w:cs="Arial"/>
        </w:rPr>
        <w:t>,</w:t>
      </w:r>
    </w:p>
    <w:p w14:paraId="43918B5C" w14:textId="52B1E30A" w:rsidR="00A6069B" w:rsidRDefault="00A6069B" w:rsidP="00917E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legitymowania osób w celu ustalenia ich tożsamości</w:t>
      </w:r>
      <w:r w:rsidR="009F4DF9">
        <w:rPr>
          <w:rFonts w:ascii="Arial" w:hAnsi="Arial" w:cs="Arial"/>
        </w:rPr>
        <w:t>,</w:t>
      </w:r>
    </w:p>
    <w:p w14:paraId="507F9FAD" w14:textId="3188097C" w:rsidR="009B092C" w:rsidRPr="009B092C" w:rsidRDefault="00A6069B" w:rsidP="009B092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usunięcia z miejsca przeprowadzenia Imprezy osoby, które swoim zachowaniem zakłócają porządek publiczny lub zachowują się niezgodnie z Regulaminem.</w:t>
      </w:r>
    </w:p>
    <w:p w14:paraId="7B09E2E3" w14:textId="77777777" w:rsidR="00BD361E" w:rsidRPr="00D715CC" w:rsidRDefault="00BD361E" w:rsidP="00BD36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D715CC">
        <w:rPr>
          <w:rFonts w:ascii="Arial" w:hAnsi="Arial" w:cs="Arial"/>
          <w:b/>
        </w:rPr>
        <w:t xml:space="preserve">Zgodnie z obostrzeniami maksymalna dopuszczalna ilość osób na Terenie Wydarzenia wynosi 250 osób. </w:t>
      </w:r>
      <w:r w:rsidRPr="00D715CC">
        <w:rPr>
          <w:rFonts w:ascii="Arial" w:hAnsi="Arial" w:cs="Arial"/>
          <w:b/>
          <w:u w:val="single"/>
        </w:rPr>
        <w:t xml:space="preserve">Do w/w limitów nie wlicza się osób zaszczepionych przeciwko COVID-19, które dobrowolnie okażą  certyfikat w formie tradycyjnej lub za pośrednictwem aplikacji </w:t>
      </w:r>
      <w:proofErr w:type="spellStart"/>
      <w:r w:rsidRPr="00D715CC">
        <w:rPr>
          <w:rFonts w:ascii="Arial" w:hAnsi="Arial" w:cs="Arial"/>
          <w:b/>
          <w:u w:val="single"/>
        </w:rPr>
        <w:t>mObywatel</w:t>
      </w:r>
      <w:proofErr w:type="spellEnd"/>
      <w:r w:rsidRPr="00D715CC">
        <w:rPr>
          <w:rFonts w:ascii="Arial" w:hAnsi="Arial" w:cs="Arial"/>
          <w:b/>
          <w:u w:val="single"/>
        </w:rPr>
        <w:t>, pracownikom służb porządkowych przy wejściu na teren wydarzenia.</w:t>
      </w:r>
      <w:r w:rsidRPr="00D715CC">
        <w:rPr>
          <w:rFonts w:ascii="Arial" w:hAnsi="Arial" w:cs="Arial"/>
          <w:b/>
        </w:rPr>
        <w:t xml:space="preserve"> </w:t>
      </w:r>
    </w:p>
    <w:p w14:paraId="455220B1" w14:textId="086EA8CC" w:rsidR="00BD361E" w:rsidRPr="00D715CC" w:rsidRDefault="00BD361E" w:rsidP="00BD36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715CC">
        <w:rPr>
          <w:rFonts w:ascii="Arial" w:hAnsi="Arial" w:cs="Arial"/>
          <w:b/>
          <w:u w:val="single"/>
        </w:rPr>
        <w:t>Organizator zastrzega, iż w sytuacji osiągnięcia obowiązującego limitu maksymalnej dopuszczalnej ilość osób w związku z obostrzeniami (250 osób), kolejna osoba, która nie pod</w:t>
      </w:r>
      <w:r w:rsidR="009F4DF9">
        <w:rPr>
          <w:rFonts w:ascii="Arial" w:hAnsi="Arial" w:cs="Arial"/>
          <w:b/>
          <w:u w:val="single"/>
        </w:rPr>
        <w:t>da do weryfikacji pracownikowi S</w:t>
      </w:r>
      <w:r w:rsidRPr="00D715CC">
        <w:rPr>
          <w:rFonts w:ascii="Arial" w:hAnsi="Arial" w:cs="Arial"/>
          <w:b/>
          <w:u w:val="single"/>
        </w:rPr>
        <w:t>łużb porządkowych certyfikatu szczepień, nie będzie mogła wejść na Teren Wydarzenia.</w:t>
      </w:r>
    </w:p>
    <w:p w14:paraId="7ABCF473" w14:textId="318778AD" w:rsidR="00BD361E" w:rsidRPr="00443E17" w:rsidRDefault="00BD361E" w:rsidP="00BD361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</w:rPr>
      </w:pPr>
      <w:r w:rsidRPr="00443E17">
        <w:rPr>
          <w:rFonts w:ascii="Arial" w:hAnsi="Arial" w:cs="Arial"/>
          <w:b/>
        </w:rPr>
        <w:t xml:space="preserve">Łączna ilość osób mogących jednocześnie przebywać na terenie wydarzenia nie może przekraczać </w:t>
      </w:r>
      <w:r w:rsidR="009F4DF9" w:rsidRPr="00443E17">
        <w:rPr>
          <w:rFonts w:ascii="Arial" w:hAnsi="Arial" w:cs="Arial"/>
          <w:b/>
        </w:rPr>
        <w:t>4</w:t>
      </w:r>
      <w:r w:rsidRPr="00443E17">
        <w:rPr>
          <w:rFonts w:ascii="Arial" w:hAnsi="Arial" w:cs="Arial"/>
          <w:b/>
        </w:rPr>
        <w:t>00 osób.</w:t>
      </w:r>
    </w:p>
    <w:p w14:paraId="0EFBBA32" w14:textId="289AD70E" w:rsidR="002B76CD" w:rsidRPr="00B84763" w:rsidRDefault="002B76CD" w:rsidP="002B76C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Arial" w:eastAsiaTheme="minorEastAsia" w:hAnsi="Arial" w:cs="Arial"/>
          <w:lang w:eastAsia="ja-JP"/>
        </w:rPr>
      </w:pPr>
      <w:r w:rsidRPr="00B84763">
        <w:rPr>
          <w:rFonts w:ascii="Arial" w:hAnsi="Arial" w:cs="Arial"/>
        </w:rPr>
        <w:t>Na Terenie Imprezy obowiązują wszystkie zasady określone w Rozporządzeniu Rady Ministrów w sprawie ustanowienia określonych ograniczeń, nakazów i zakazów w związku z wystąpieniem stanu epidemii (aktualne na dzień</w:t>
      </w:r>
      <w:r w:rsidR="009F4DF9">
        <w:rPr>
          <w:rFonts w:ascii="Arial" w:hAnsi="Arial" w:cs="Arial"/>
        </w:rPr>
        <w:t xml:space="preserve"> przeprowadzenia imprezy</w:t>
      </w:r>
      <w:r w:rsidRPr="00B84763">
        <w:rPr>
          <w:rFonts w:ascii="Arial" w:hAnsi="Arial" w:cs="Arial"/>
        </w:rPr>
        <w:t xml:space="preserve">) oraz w wytycznych GIS. </w:t>
      </w:r>
    </w:p>
    <w:p w14:paraId="1BE9EC63" w14:textId="7CC2A6BF" w:rsidR="00A6069B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lastRenderedPageBreak/>
        <w:t>Uczestnicy Imprezy przebywają na niej na własną odpowiedzialność lub na odpowiedzialność osób, któr</w:t>
      </w:r>
      <w:r>
        <w:rPr>
          <w:rFonts w:ascii="Arial" w:hAnsi="Arial" w:cs="Arial"/>
        </w:rPr>
        <w:t>e</w:t>
      </w:r>
      <w:r w:rsidRPr="00D357E5">
        <w:rPr>
          <w:rFonts w:ascii="Arial" w:hAnsi="Arial" w:cs="Arial"/>
        </w:rPr>
        <w:t xml:space="preserve"> sprawują nad nimi opiekę prawną (w przypadku osób poniżej 18 roku życia). Przebywanie na Terenie Imprezy osób nie mających ukończonych 18 lat jest równoznaczne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z akceptacją i zgodą na zastosowanie zapisów ujętych w Regulaminie przez osoby, które sprawują nad nimi opiekę prawną. Rodzice, opiekunowie prawni oraz osoby odpowiedzialne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za opiekę nad osobami nie posiadającymi zdolności prawnej odpowiadają za działania </w:t>
      </w:r>
    </w:p>
    <w:p w14:paraId="781E5B64" w14:textId="77777777" w:rsidR="00A6069B" w:rsidRPr="00D357E5" w:rsidRDefault="00A6069B" w:rsidP="00917E8B">
      <w:pPr>
        <w:pStyle w:val="Akapitzlist"/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lub zaniechania osób nad którymi sprawują pieczę jak za działania własne,</w:t>
      </w:r>
      <w:r>
        <w:rPr>
          <w:rFonts w:ascii="Arial" w:hAnsi="Arial" w:cs="Arial"/>
        </w:rPr>
        <w:t xml:space="preserve"> chyba że inaczej stanowią przepisy</w:t>
      </w:r>
      <w:r w:rsidRPr="00D357E5">
        <w:rPr>
          <w:rFonts w:ascii="Arial" w:hAnsi="Arial" w:cs="Arial"/>
        </w:rPr>
        <w:t xml:space="preserve"> powszechnie obowiązującego prawa.</w:t>
      </w:r>
    </w:p>
    <w:p w14:paraId="3FA50BD5" w14:textId="33BE4215" w:rsidR="004E5D2C" w:rsidRDefault="000D6633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1604BA">
        <w:rPr>
          <w:rFonts w:ascii="Arial" w:hAnsi="Arial" w:cs="Arial"/>
        </w:rPr>
        <w:t xml:space="preserve">Uczestnictwo w wydarzeniu jest </w:t>
      </w:r>
      <w:r w:rsidRPr="00F54540">
        <w:rPr>
          <w:rFonts w:ascii="Arial" w:hAnsi="Arial" w:cs="Arial"/>
          <w:color w:val="FF0000"/>
        </w:rPr>
        <w:t xml:space="preserve">jednoznaczne z </w:t>
      </w:r>
      <w:r w:rsidR="00C514B3" w:rsidRPr="00F54540">
        <w:rPr>
          <w:rFonts w:ascii="Arial" w:hAnsi="Arial" w:cs="Arial"/>
          <w:color w:val="FF0000"/>
        </w:rPr>
        <w:t xml:space="preserve">zezwoleniem </w:t>
      </w:r>
      <w:r w:rsidR="00F54540" w:rsidRPr="00F54540">
        <w:rPr>
          <w:rFonts w:ascii="Arial" w:hAnsi="Arial" w:cs="Arial"/>
          <w:color w:val="FF0000"/>
        </w:rPr>
        <w:t>na rozpowszechnienie wizerunku</w:t>
      </w:r>
      <w:r w:rsidRPr="001604B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E21F4" w:rsidRPr="004E5D2C">
        <w:rPr>
          <w:rFonts w:ascii="Arial" w:hAnsi="Arial" w:cs="Arial"/>
        </w:rPr>
        <w:t xml:space="preserve">Wizerunek Uczestnika Imprezy może zostać utrwalony, a następnie rozpowszechniony dla celów: </w:t>
      </w:r>
      <w:bookmarkStart w:id="0" w:name="_Hlk98253110"/>
      <w:r w:rsidR="00FE21F4" w:rsidRPr="004E5D2C">
        <w:rPr>
          <w:rFonts w:ascii="Arial" w:hAnsi="Arial" w:cs="Arial"/>
        </w:rPr>
        <w:t>dokumentacyjnych, sprawozdawczych, informacyjnych, reklamowych oraz promocyjnych</w:t>
      </w:r>
      <w:bookmarkEnd w:id="0"/>
      <w:r w:rsidR="00FE21F4" w:rsidRPr="004E5D2C">
        <w:rPr>
          <w:rFonts w:ascii="Arial" w:hAnsi="Arial" w:cs="Arial"/>
        </w:rPr>
        <w:t>, bez ograniczeń czasowych i terytorialnych, bez konieczności zapłaty wynagrodzenia za korzystanie z wizerunku na wszelkich polach eksploatacji, w tym: ogłoszeniach, plakatach, prasie, Internecie, portalach społecznościowych itp. Wizerunek może być wykorzystany w każdej formie.</w:t>
      </w:r>
    </w:p>
    <w:p w14:paraId="65641E94" w14:textId="49A7A980" w:rsidR="00400527" w:rsidRPr="004B2FD6" w:rsidRDefault="00400527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4B2FD6">
        <w:rPr>
          <w:rFonts w:ascii="Arial" w:hAnsi="Arial" w:cs="Arial"/>
          <w:color w:val="FF0000"/>
        </w:rPr>
        <w:t>Zezwolenia nie wymaga rozpowszechniani</w:t>
      </w:r>
      <w:r w:rsidR="004B2FD6">
        <w:rPr>
          <w:rFonts w:ascii="Arial" w:hAnsi="Arial" w:cs="Arial"/>
          <w:color w:val="FF0000"/>
        </w:rPr>
        <w:t>e</w:t>
      </w:r>
      <w:r w:rsidRPr="004B2FD6">
        <w:rPr>
          <w:rFonts w:ascii="Arial" w:hAnsi="Arial" w:cs="Arial"/>
          <w:color w:val="FF0000"/>
        </w:rPr>
        <w:t xml:space="preserve"> wizerunku </w:t>
      </w:r>
      <w:r w:rsidR="004B2FD6">
        <w:rPr>
          <w:rFonts w:ascii="Arial" w:hAnsi="Arial" w:cs="Arial"/>
          <w:color w:val="FF0000"/>
        </w:rPr>
        <w:t xml:space="preserve">Uczestnika </w:t>
      </w:r>
      <w:r w:rsidRPr="004B2FD6">
        <w:rPr>
          <w:rFonts w:ascii="Arial" w:hAnsi="Arial" w:cs="Arial"/>
          <w:color w:val="FF0000"/>
        </w:rPr>
        <w:t>stanowiące</w:t>
      </w:r>
      <w:r w:rsidR="004B2FD6">
        <w:rPr>
          <w:rFonts w:ascii="Arial" w:hAnsi="Arial" w:cs="Arial"/>
          <w:color w:val="FF0000"/>
        </w:rPr>
        <w:t>go</w:t>
      </w:r>
      <w:r w:rsidRPr="004B2FD6">
        <w:rPr>
          <w:rFonts w:ascii="Arial" w:hAnsi="Arial" w:cs="Arial"/>
          <w:color w:val="FF0000"/>
        </w:rPr>
        <w:t xml:space="preserve"> jedynie szczegół całości </w:t>
      </w:r>
      <w:r w:rsidR="004B2FD6" w:rsidRPr="004B2FD6">
        <w:rPr>
          <w:rFonts w:ascii="Arial" w:hAnsi="Arial" w:cs="Arial"/>
          <w:color w:val="FF0000"/>
        </w:rPr>
        <w:t>np. uwiecznione</w:t>
      </w:r>
      <w:r w:rsidR="004B2FD6">
        <w:rPr>
          <w:rFonts w:ascii="Arial" w:hAnsi="Arial" w:cs="Arial"/>
          <w:color w:val="FF0000"/>
        </w:rPr>
        <w:t>go</w:t>
      </w:r>
      <w:r w:rsidR="004B2FD6" w:rsidRPr="004B2FD6">
        <w:rPr>
          <w:rFonts w:ascii="Arial" w:hAnsi="Arial" w:cs="Arial"/>
          <w:color w:val="FF0000"/>
        </w:rPr>
        <w:t xml:space="preserve"> na zdjęciach grupowych</w:t>
      </w:r>
      <w:r w:rsidR="004B2FD6">
        <w:rPr>
          <w:rFonts w:ascii="Arial" w:hAnsi="Arial" w:cs="Arial"/>
          <w:color w:val="FF0000"/>
        </w:rPr>
        <w:t>,</w:t>
      </w:r>
      <w:r w:rsidR="004B2FD6" w:rsidRPr="004B2FD6">
        <w:rPr>
          <w:rFonts w:ascii="Arial" w:hAnsi="Arial" w:cs="Arial"/>
          <w:color w:val="FF0000"/>
        </w:rPr>
        <w:t xml:space="preserve"> zgodnie z art. 81 ust. 2 pkt 2 u</w:t>
      </w:r>
      <w:r w:rsidR="004B2FD6" w:rsidRPr="004B2FD6">
        <w:rPr>
          <w:rFonts w:ascii="Arial" w:hAnsi="Arial" w:cs="Arial"/>
          <w:color w:val="FF0000"/>
        </w:rPr>
        <w:t>staw</w:t>
      </w:r>
      <w:r w:rsidR="004B2FD6" w:rsidRPr="004B2FD6">
        <w:rPr>
          <w:rFonts w:ascii="Arial" w:hAnsi="Arial" w:cs="Arial"/>
          <w:color w:val="FF0000"/>
        </w:rPr>
        <w:t>y</w:t>
      </w:r>
      <w:r w:rsidR="004B2FD6" w:rsidRPr="004B2FD6">
        <w:rPr>
          <w:rFonts w:ascii="Arial" w:hAnsi="Arial" w:cs="Arial"/>
          <w:color w:val="FF0000"/>
        </w:rPr>
        <w:t xml:space="preserve"> z dnia 4 lutego 1994 r. o prawie autorskim i prawach pokrewnych</w:t>
      </w:r>
      <w:r w:rsidR="004B2FD6" w:rsidRPr="004B2FD6">
        <w:rPr>
          <w:rFonts w:ascii="Arial" w:hAnsi="Arial" w:cs="Arial"/>
          <w:color w:val="FF0000"/>
        </w:rPr>
        <w:t xml:space="preserve"> (</w:t>
      </w:r>
      <w:r w:rsidR="004B2FD6" w:rsidRPr="004B2FD6">
        <w:rPr>
          <w:rFonts w:ascii="Arial" w:hAnsi="Arial" w:cs="Arial"/>
          <w:color w:val="FF0000"/>
        </w:rPr>
        <w:t>Dz.U. 2021 poz. 1062</w:t>
      </w:r>
      <w:r w:rsidR="004B2FD6" w:rsidRPr="004B2FD6">
        <w:rPr>
          <w:rFonts w:ascii="Arial" w:hAnsi="Arial" w:cs="Arial"/>
          <w:color w:val="FF0000"/>
        </w:rPr>
        <w:t xml:space="preserve"> z </w:t>
      </w:r>
      <w:proofErr w:type="spellStart"/>
      <w:r w:rsidR="004B2FD6" w:rsidRPr="004B2FD6">
        <w:rPr>
          <w:rFonts w:ascii="Arial" w:hAnsi="Arial" w:cs="Arial"/>
          <w:color w:val="FF0000"/>
        </w:rPr>
        <w:t>późn</w:t>
      </w:r>
      <w:proofErr w:type="spellEnd"/>
      <w:r w:rsidR="004B2FD6" w:rsidRPr="004B2FD6">
        <w:rPr>
          <w:rFonts w:ascii="Arial" w:hAnsi="Arial" w:cs="Arial"/>
          <w:color w:val="FF0000"/>
        </w:rPr>
        <w:t xml:space="preserve">. </w:t>
      </w:r>
      <w:proofErr w:type="spellStart"/>
      <w:r w:rsidR="004B2FD6" w:rsidRPr="004B2FD6">
        <w:rPr>
          <w:rFonts w:ascii="Arial" w:hAnsi="Arial" w:cs="Arial"/>
          <w:color w:val="FF0000"/>
        </w:rPr>
        <w:t>zm</w:t>
      </w:r>
      <w:proofErr w:type="spellEnd"/>
      <w:r w:rsidR="004B2FD6" w:rsidRPr="004B2FD6">
        <w:rPr>
          <w:rFonts w:ascii="Arial" w:hAnsi="Arial" w:cs="Arial"/>
          <w:color w:val="FF0000"/>
        </w:rPr>
        <w:t>)</w:t>
      </w:r>
      <w:r w:rsidR="004B2FD6" w:rsidRPr="004B2FD6">
        <w:rPr>
          <w:rFonts w:ascii="Arial" w:hAnsi="Arial" w:cs="Arial"/>
          <w:color w:val="FF0000"/>
        </w:rPr>
        <w:t>.</w:t>
      </w:r>
    </w:p>
    <w:p w14:paraId="71BEC7F4" w14:textId="7B90AEA4" w:rsidR="00C514B3" w:rsidRPr="00C514B3" w:rsidRDefault="00C514B3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FF0000"/>
        </w:rPr>
      </w:pPr>
      <w:r w:rsidRPr="00C514B3">
        <w:rPr>
          <w:rFonts w:ascii="Arial" w:hAnsi="Arial" w:cs="Arial"/>
          <w:color w:val="FF0000"/>
        </w:rPr>
        <w:t xml:space="preserve">Administratorem danych </w:t>
      </w:r>
      <w:r w:rsidR="004B2FD6">
        <w:rPr>
          <w:rFonts w:ascii="Arial" w:hAnsi="Arial" w:cs="Arial"/>
          <w:color w:val="FF0000"/>
        </w:rPr>
        <w:t>o</w:t>
      </w:r>
      <w:r>
        <w:rPr>
          <w:rFonts w:ascii="Arial" w:hAnsi="Arial" w:cs="Arial"/>
          <w:color w:val="FF0000"/>
        </w:rPr>
        <w:t xml:space="preserve">sobowych, w tym wizerunku, </w:t>
      </w:r>
      <w:r w:rsidRPr="00C514B3">
        <w:rPr>
          <w:rFonts w:ascii="Arial" w:hAnsi="Arial" w:cs="Arial"/>
          <w:color w:val="FF0000"/>
        </w:rPr>
        <w:t>jest Fundacja Oparcia Społecznego Aleksandry FOSA z siedzibą przy ul. Chopina 42, 80-272 Gdańsk, adres e-mail: fundacjafosa@fundacjafosa.pl, Inspektor Ochrony Danych: iod@fundacjafosa.pl</w:t>
      </w:r>
      <w:r>
        <w:rPr>
          <w:rFonts w:ascii="Arial" w:hAnsi="Arial" w:cs="Arial"/>
          <w:color w:val="FF0000"/>
        </w:rPr>
        <w:t xml:space="preserve">. </w:t>
      </w:r>
      <w:r w:rsidR="00400527">
        <w:rPr>
          <w:rFonts w:ascii="Arial" w:hAnsi="Arial" w:cs="Arial"/>
          <w:color w:val="FF0000"/>
        </w:rPr>
        <w:t xml:space="preserve">Wizerunek jest </w:t>
      </w:r>
      <w:r w:rsidR="009027FB">
        <w:rPr>
          <w:rFonts w:ascii="Arial" w:hAnsi="Arial" w:cs="Arial"/>
          <w:color w:val="FF0000"/>
        </w:rPr>
        <w:t>przetwarzany</w:t>
      </w:r>
      <w:r w:rsidR="00400527">
        <w:rPr>
          <w:rFonts w:ascii="Arial" w:hAnsi="Arial" w:cs="Arial"/>
          <w:color w:val="FF0000"/>
        </w:rPr>
        <w:t xml:space="preserve"> na podstawie prawnie uzasadnionego interesu Administratora</w:t>
      </w:r>
      <w:r w:rsidR="004B2FD6">
        <w:rPr>
          <w:rFonts w:ascii="Arial" w:hAnsi="Arial" w:cs="Arial"/>
          <w:color w:val="FF0000"/>
        </w:rPr>
        <w:t xml:space="preserve"> (art. 6 ust. 1 lit. f) RODO)</w:t>
      </w:r>
      <w:r w:rsidR="00400527">
        <w:rPr>
          <w:rFonts w:ascii="Arial" w:hAnsi="Arial" w:cs="Arial"/>
          <w:color w:val="FF0000"/>
        </w:rPr>
        <w:t xml:space="preserve"> </w:t>
      </w:r>
      <w:r w:rsidR="009027FB">
        <w:rPr>
          <w:rFonts w:ascii="Arial" w:hAnsi="Arial" w:cs="Arial"/>
          <w:color w:val="FF0000"/>
        </w:rPr>
        <w:t xml:space="preserve">w </w:t>
      </w:r>
      <w:r w:rsidR="00400527">
        <w:rPr>
          <w:rFonts w:ascii="Arial" w:hAnsi="Arial" w:cs="Arial"/>
          <w:color w:val="FF0000"/>
        </w:rPr>
        <w:t>ce</w:t>
      </w:r>
      <w:r w:rsidR="009027FB">
        <w:rPr>
          <w:rFonts w:ascii="Arial" w:hAnsi="Arial" w:cs="Arial"/>
          <w:color w:val="FF0000"/>
        </w:rPr>
        <w:t>lach</w:t>
      </w:r>
      <w:r w:rsidR="00400527" w:rsidRPr="00400527">
        <w:t xml:space="preserve"> </w:t>
      </w:r>
      <w:r w:rsidR="00400527" w:rsidRPr="00400527">
        <w:rPr>
          <w:rFonts w:ascii="Arial" w:hAnsi="Arial" w:cs="Arial"/>
          <w:color w:val="FF0000"/>
        </w:rPr>
        <w:t>dokumentacyjnych, sprawozdawczych, informacyjnych, reklamowych oraz promocyjnych</w:t>
      </w:r>
      <w:r w:rsidR="00400527">
        <w:rPr>
          <w:rFonts w:ascii="Arial" w:hAnsi="Arial" w:cs="Arial"/>
          <w:color w:val="FF0000"/>
        </w:rPr>
        <w:t xml:space="preserve">. </w:t>
      </w:r>
      <w:r>
        <w:rPr>
          <w:rFonts w:ascii="Arial" w:hAnsi="Arial" w:cs="Arial"/>
          <w:color w:val="FF0000"/>
        </w:rPr>
        <w:t>Uczestnik ma prawo do wniesienia sprzeciwu wobec przetwarzania jego danych osobowych</w:t>
      </w:r>
      <w:r w:rsidR="00400527">
        <w:rPr>
          <w:rFonts w:ascii="Arial" w:hAnsi="Arial" w:cs="Arial"/>
          <w:color w:val="FF0000"/>
        </w:rPr>
        <w:t xml:space="preserve">. Ponadto, </w:t>
      </w:r>
      <w:r w:rsidR="004B2FD6">
        <w:rPr>
          <w:rFonts w:ascii="Arial" w:hAnsi="Arial" w:cs="Arial"/>
          <w:color w:val="FF0000"/>
        </w:rPr>
        <w:t>Uczestnik ma prawo dostępu do swoich danych osobowych</w:t>
      </w:r>
      <w:r w:rsidR="0066250C">
        <w:rPr>
          <w:rFonts w:ascii="Arial" w:hAnsi="Arial" w:cs="Arial"/>
          <w:color w:val="FF0000"/>
        </w:rPr>
        <w:t>, usunięcia danych oraz prawo złożenia skargi do Prezesa Urzędu Ochrony Danych Osobowych. Dane osobowe będą przetwarzane do momentu wniesienia sprzeciwu</w:t>
      </w:r>
      <w:r w:rsidR="00F54540">
        <w:rPr>
          <w:rFonts w:ascii="Arial" w:hAnsi="Arial" w:cs="Arial"/>
          <w:color w:val="FF0000"/>
        </w:rPr>
        <w:t xml:space="preserve"> lub zakończenia celu</w:t>
      </w:r>
      <w:r w:rsidR="0066250C">
        <w:rPr>
          <w:rFonts w:ascii="Arial" w:hAnsi="Arial" w:cs="Arial"/>
          <w:color w:val="FF0000"/>
        </w:rPr>
        <w:t>.</w:t>
      </w:r>
      <w:r w:rsidR="00F54540">
        <w:rPr>
          <w:rFonts w:ascii="Arial" w:hAnsi="Arial" w:cs="Arial"/>
          <w:color w:val="FF0000"/>
        </w:rPr>
        <w:t xml:space="preserve"> Obiorcami danych będą podmiotu, które podpisały z nami umowy np. fotograf.</w:t>
      </w:r>
    </w:p>
    <w:p w14:paraId="39C3B1A3" w14:textId="05D78E3F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Organizator nie odpowiada za rzeczy stanowiące własność Uczestników Imprezy.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Każdy Uczestnik Imprezy odpowiedzialny jest za swoje rzeczy osobiście. Uczestnik Imprezy odpowiada również za wszelkie szkody wyrządzone przez siebie innym osobom, urządzeniom lub obiektom znajdującym się na Terenie Imprezy i na terenie bezpośrednio przylegającym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do Terenu Imprezy.</w:t>
      </w:r>
    </w:p>
    <w:p w14:paraId="23828A17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Wyrządzone szkody powinny zostać zgłoszone Służb</w:t>
      </w:r>
      <w:r>
        <w:rPr>
          <w:rFonts w:ascii="Arial" w:hAnsi="Arial" w:cs="Arial"/>
        </w:rPr>
        <w:t>om</w:t>
      </w:r>
      <w:r w:rsidRPr="00D357E5">
        <w:rPr>
          <w:rFonts w:ascii="Arial" w:hAnsi="Arial" w:cs="Arial"/>
        </w:rPr>
        <w:t xml:space="preserve"> porządkowym lub pracownikom Organizatora</w:t>
      </w:r>
      <w:r>
        <w:rPr>
          <w:rFonts w:ascii="Arial" w:hAnsi="Arial" w:cs="Arial"/>
        </w:rPr>
        <w:t xml:space="preserve"> posiadającym stosowne identyfikatory. </w:t>
      </w:r>
    </w:p>
    <w:p w14:paraId="61F85FF5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W przypadku zagubienia osób lub mienia należy zgłosić to do Służb porządkowych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lub pracowników Organizatora</w:t>
      </w:r>
      <w:r>
        <w:rPr>
          <w:rFonts w:ascii="Arial" w:hAnsi="Arial" w:cs="Arial"/>
        </w:rPr>
        <w:t xml:space="preserve"> posiadających stosowne identyfikatory.</w:t>
      </w:r>
    </w:p>
    <w:p w14:paraId="10861E69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Zabrania się przebywania bez zezwolenia Organizatora w oznaczonych/wydzielonych miejscach znajdujących się na Terenie Imprezy przeznaczonych wyłącznie dla osób upoważnionych przez Organizatora.</w:t>
      </w:r>
    </w:p>
    <w:p w14:paraId="044964E9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Na Terenie Imprezy obowiązuje całkowity zakaz wprowadzania zwierząt (nie dotyczy osób niewidomych z psami przewodnikami).</w:t>
      </w:r>
    </w:p>
    <w:p w14:paraId="0EB0EC0E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lastRenderedPageBreak/>
        <w:t>Na Terenie Imprezy obowiązuje całkowity zakaz palenia papierosów.</w:t>
      </w:r>
    </w:p>
    <w:p w14:paraId="345C8B69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Odpadki i nieczystości należy wrzucać do rozmieszczonych na terenie imprezy koszy</w:t>
      </w:r>
      <w:r w:rsidR="006A7D9C" w:rsidRPr="006A7D9C">
        <w:rPr>
          <w:rFonts w:ascii="Arial" w:hAnsi="Arial" w:cs="Arial"/>
        </w:rPr>
        <w:t xml:space="preserve"> </w:t>
      </w:r>
      <w:r w:rsidR="006A7D9C" w:rsidRPr="00D357E5">
        <w:rPr>
          <w:rFonts w:ascii="Arial" w:hAnsi="Arial" w:cs="Arial"/>
        </w:rPr>
        <w:t>na śmieci</w:t>
      </w:r>
      <w:r w:rsidR="006A7D9C">
        <w:rPr>
          <w:rFonts w:ascii="Arial" w:hAnsi="Arial" w:cs="Arial"/>
        </w:rPr>
        <w:t>,</w:t>
      </w:r>
      <w:r w:rsidRPr="00D357E5">
        <w:rPr>
          <w:rFonts w:ascii="Arial" w:hAnsi="Arial" w:cs="Arial"/>
        </w:rPr>
        <w:t xml:space="preserve"> z workami jednorazowego użytku.</w:t>
      </w:r>
    </w:p>
    <w:p w14:paraId="5D5D0912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Uczestnikom Imprezy nie wolno bez zezwolenia zbliżać się do występujących artystów.</w:t>
      </w:r>
    </w:p>
    <w:p w14:paraId="5531CDC8" w14:textId="2F565A59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Uczestnicy Imprezy są zobowiązani do szanowania mienia innych Uczestników Imprezy, wszelkich innych urządzeń i instalacji technicznych </w:t>
      </w:r>
      <w:r w:rsidR="00B84763" w:rsidRPr="00D357E5">
        <w:rPr>
          <w:rFonts w:ascii="Arial" w:hAnsi="Arial" w:cs="Arial"/>
        </w:rPr>
        <w:t>oraz mienia</w:t>
      </w:r>
      <w:r w:rsidRPr="00D357E5">
        <w:rPr>
          <w:rFonts w:ascii="Arial" w:hAnsi="Arial" w:cs="Arial"/>
        </w:rPr>
        <w:t xml:space="preserve"> używanego przez Organizatora.</w:t>
      </w:r>
    </w:p>
    <w:p w14:paraId="72B04E1D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Organizator informuje, że Uczestnicy Imprezy mogą być narażeni na ciągłe przebywanie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w strefie </w:t>
      </w:r>
      <w:r>
        <w:rPr>
          <w:rFonts w:ascii="Arial" w:hAnsi="Arial" w:cs="Arial"/>
        </w:rPr>
        <w:t>wzmożonego</w:t>
      </w:r>
      <w:r w:rsidRPr="00D357E5">
        <w:rPr>
          <w:rFonts w:ascii="Arial" w:hAnsi="Arial" w:cs="Arial"/>
        </w:rPr>
        <w:t xml:space="preserve"> natężenia dźwięków, które mogą spowodować uszkodzenie słuchu,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jak również w strefie działania świateł stroboskopowych, które mogą spowodować dolegliwości wzrokowe. Na szczególne niebezpieczeństwo narażone są kobiety w ciąży, dzieci oraz osoby chore na epilepsję. W razie jakichkolwiek wątpliwości osoby chcące uczestniczyć w Imprezie powinny zasięgnąć odpowiedniej opinii lekarskiej jeszcze przed podjęciem decyzji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o przebywaniu na Terenie Imprezy. Organizator nie ponosi jakiejkolwiek odpowiedzialności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za powstałe ewentualne uszkodzenia słuchu lub utratę zdrowia.</w:t>
      </w:r>
    </w:p>
    <w:p w14:paraId="70B1B448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W związku z</w:t>
      </w:r>
      <w:r>
        <w:rPr>
          <w:rFonts w:ascii="Arial" w:hAnsi="Arial" w:cs="Arial"/>
        </w:rPr>
        <w:t>e</w:t>
      </w:r>
      <w:r w:rsidRPr="00D357E5">
        <w:rPr>
          <w:rFonts w:ascii="Arial" w:hAnsi="Arial" w:cs="Arial"/>
        </w:rPr>
        <w:t xml:space="preserve"> znacznym natężeniem dźwięków i działaniem świateł stroboskopowych na Terenie Imprezy, uszkodzeniom mogą ulec urządzenia tj. m.in.: aparaty fotograficzne, telefony komórkowe, smartfony, tablety itd. za co Organizator nie ponosi odpowiedzialności.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Zaleca się nie używanie w/wym. urządzeń podczas trwania Imprezy.</w:t>
      </w:r>
    </w:p>
    <w:p w14:paraId="6C5E10D6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Zabronione jest tarasowanie i zastawianie w jakikolwiek sposób wyjść i dróg ewakuacyjnych, dróg dojazdowych dla służb ratowniczych i policji oraz hydrantów i innych urządzeń niezbędnych w przypadku prowadzenia akcji ratowniczej lub gaśniczej.</w:t>
      </w:r>
    </w:p>
    <w:p w14:paraId="6FB8C41F" w14:textId="77777777" w:rsidR="00A6069B" w:rsidRPr="00D357E5" w:rsidRDefault="00A6069B" w:rsidP="00917E8B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357E5">
        <w:rPr>
          <w:rFonts w:ascii="Arial" w:hAnsi="Arial" w:cs="Arial"/>
          <w:b/>
          <w:u w:val="single"/>
        </w:rPr>
        <w:t>W przypadku zauważenia pożaru lub innego zagrożenia Uczestnicy Imprezy powinni:</w:t>
      </w:r>
    </w:p>
    <w:p w14:paraId="1E48C623" w14:textId="77777777" w:rsidR="00A6069B" w:rsidRPr="00D357E5" w:rsidRDefault="00A6069B" w:rsidP="00917E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357E5">
        <w:rPr>
          <w:rFonts w:ascii="Arial" w:hAnsi="Arial" w:cs="Arial"/>
          <w:b/>
          <w:u w:val="single"/>
        </w:rPr>
        <w:t xml:space="preserve">natychmiast powiadomić pracowników Organizatora lub Służby Porządkowe </w:t>
      </w:r>
      <w:r>
        <w:rPr>
          <w:rFonts w:ascii="Arial" w:hAnsi="Arial" w:cs="Arial"/>
          <w:b/>
          <w:u w:val="single"/>
        </w:rPr>
        <w:br/>
      </w:r>
      <w:r w:rsidRPr="00D357E5">
        <w:rPr>
          <w:rFonts w:ascii="Arial" w:hAnsi="Arial" w:cs="Arial"/>
          <w:b/>
          <w:u w:val="single"/>
        </w:rPr>
        <w:t>o tym fakcie,</w:t>
      </w:r>
    </w:p>
    <w:p w14:paraId="68E5DD57" w14:textId="77777777" w:rsidR="00A6069B" w:rsidRPr="00D357E5" w:rsidRDefault="00A6069B" w:rsidP="00917E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357E5">
        <w:rPr>
          <w:rFonts w:ascii="Arial" w:hAnsi="Arial" w:cs="Arial"/>
          <w:b/>
          <w:u w:val="single"/>
        </w:rPr>
        <w:t>unikać paniki,</w:t>
      </w:r>
    </w:p>
    <w:p w14:paraId="55694E63" w14:textId="77777777" w:rsidR="00A6069B" w:rsidRPr="00D357E5" w:rsidRDefault="00A6069B" w:rsidP="00917E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357E5">
        <w:rPr>
          <w:rFonts w:ascii="Arial" w:hAnsi="Arial" w:cs="Arial"/>
          <w:b/>
          <w:u w:val="single"/>
        </w:rPr>
        <w:t>stosować się do poleceń i komunikatów pracowników Organizatora i Służb Porządkowych,</w:t>
      </w:r>
    </w:p>
    <w:p w14:paraId="43F10880" w14:textId="77777777" w:rsidR="00A6069B" w:rsidRPr="00D357E5" w:rsidRDefault="00A6069B" w:rsidP="00917E8B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u w:val="single"/>
        </w:rPr>
      </w:pPr>
      <w:r w:rsidRPr="00D357E5">
        <w:rPr>
          <w:rFonts w:ascii="Arial" w:hAnsi="Arial" w:cs="Arial"/>
          <w:b/>
          <w:u w:val="single"/>
        </w:rPr>
        <w:t>nie utrudniać dojazdu służbom ratowniczym.</w:t>
      </w:r>
    </w:p>
    <w:p w14:paraId="10DFFCDB" w14:textId="77777777" w:rsidR="00A6069B" w:rsidRPr="00171EC9" w:rsidRDefault="00A6069B" w:rsidP="00A6069B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171EC9">
        <w:rPr>
          <w:rFonts w:ascii="Arial" w:hAnsi="Arial" w:cs="Arial"/>
          <w:b/>
          <w:sz w:val="18"/>
          <w:szCs w:val="18"/>
        </w:rPr>
        <w:t>§ 3</w:t>
      </w:r>
    </w:p>
    <w:p w14:paraId="7BF415AD" w14:textId="77777777" w:rsidR="00A6069B" w:rsidRPr="00211199" w:rsidRDefault="00A6069B" w:rsidP="00917E8B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171EC9">
        <w:rPr>
          <w:rFonts w:ascii="Arial" w:hAnsi="Arial" w:cs="Arial"/>
          <w:b/>
          <w:sz w:val="18"/>
          <w:szCs w:val="18"/>
        </w:rPr>
        <w:t>POSTANOWIENIA KOŃCOWE</w:t>
      </w:r>
    </w:p>
    <w:p w14:paraId="5DF08FEC" w14:textId="77777777" w:rsidR="00A6069B" w:rsidRPr="00D357E5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Organizator zastrzega sobie prawo do wprowadzenia zmian w programie Imprezy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np. odwołania udziału w Imprezie zespołu, artysty, a ponadto prawo do zmiany programu Imprezy pod względem artystycznym i czasowym bez wcześniejszego uprzedzenia i nie będzie zobowiązany do żadnej rekompensaty z tego tytułu wobec Uczestników Imprezy lub innych podmiotów.</w:t>
      </w:r>
    </w:p>
    <w:p w14:paraId="70CE3729" w14:textId="77777777" w:rsidR="00A6069B" w:rsidRPr="00D357E5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Organizator zastrzega sobie prawo do odwołania Imprezy bez wcześniejszego uprzedzenia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 xml:space="preserve">i nie będzie zobowiązany do żadnej rekompensaty z tego tytułu wobec Uczestników Imprezy </w:t>
      </w:r>
      <w:r>
        <w:rPr>
          <w:rFonts w:ascii="Arial" w:hAnsi="Arial" w:cs="Arial"/>
        </w:rPr>
        <w:br/>
      </w:r>
      <w:r w:rsidRPr="00D357E5">
        <w:rPr>
          <w:rFonts w:ascii="Arial" w:hAnsi="Arial" w:cs="Arial"/>
        </w:rPr>
        <w:t>lub innych podmiotów.</w:t>
      </w:r>
    </w:p>
    <w:p w14:paraId="32270559" w14:textId="77777777" w:rsidR="00A6069B" w:rsidRPr="00917E8B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917E8B">
        <w:rPr>
          <w:rFonts w:ascii="Arial" w:hAnsi="Arial" w:cs="Arial"/>
        </w:rPr>
        <w:t xml:space="preserve">Jeżeli którekolwiek z postanowień Regulaminu uznane zostanie, w całości lub częściowo, </w:t>
      </w:r>
      <w:r w:rsidRPr="00917E8B">
        <w:rPr>
          <w:rFonts w:ascii="Arial" w:hAnsi="Arial" w:cs="Arial"/>
        </w:rPr>
        <w:br/>
        <w:t>za nieważne lub niemożliwe do wyegzekwowania, to wszelkie inne postanowienia (w całości bądź częściowo) zachowają ważność i wykonalność.</w:t>
      </w:r>
    </w:p>
    <w:p w14:paraId="1E04FF13" w14:textId="77777777" w:rsidR="00A6069B" w:rsidRPr="00D357E5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Organizator zastrzega sobie prawo do wprowadzenia zmian w Regulaminie. </w:t>
      </w:r>
    </w:p>
    <w:p w14:paraId="40BA4A47" w14:textId="77777777" w:rsidR="00A6069B" w:rsidRPr="00D357E5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lastRenderedPageBreak/>
        <w:t xml:space="preserve">Wiążąca i ostateczna interpretacja Regulaminu należy do Organizatora. </w:t>
      </w:r>
    </w:p>
    <w:p w14:paraId="45C05F7B" w14:textId="77777777" w:rsidR="00A6069B" w:rsidRPr="00D357E5" w:rsidRDefault="00A6069B" w:rsidP="00917E8B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W sprawach nieujętych w Regulaminie rozstrzyga Organizator.</w:t>
      </w:r>
    </w:p>
    <w:p w14:paraId="001BDBC9" w14:textId="77777777" w:rsidR="00A6069B" w:rsidRPr="00D357E5" w:rsidRDefault="00A6069B" w:rsidP="00917E8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>Regulamin podlega przepisom prawa polskiego i zgodnie z nim będzie interpretowany.</w:t>
      </w:r>
    </w:p>
    <w:p w14:paraId="6193095C" w14:textId="77777777" w:rsidR="00A6069B" w:rsidRPr="00D357E5" w:rsidRDefault="00A6069B" w:rsidP="00917E8B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D357E5">
        <w:rPr>
          <w:rFonts w:ascii="Arial" w:hAnsi="Arial" w:cs="Arial"/>
        </w:rPr>
        <w:t xml:space="preserve">Regulamin wchodzi w życie z dniem ogłoszenia i obowiązuje do momentu oficjalnego zakończenia Imprezy przez Organizatora. </w:t>
      </w:r>
    </w:p>
    <w:p w14:paraId="60DAEF9A" w14:textId="77777777" w:rsidR="00A6069B" w:rsidRPr="00211199" w:rsidRDefault="00A6069B" w:rsidP="00A6069B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4A26D756" w14:textId="77777777" w:rsidR="00A6069B" w:rsidRPr="00211199" w:rsidRDefault="00A6069B" w:rsidP="00A6069B">
      <w:pPr>
        <w:spacing w:line="360" w:lineRule="auto"/>
        <w:rPr>
          <w:rFonts w:ascii="Arial" w:hAnsi="Arial" w:cs="Arial"/>
        </w:rPr>
      </w:pPr>
    </w:p>
    <w:p w14:paraId="4F1FE9C4" w14:textId="77777777" w:rsidR="002F3DCE" w:rsidRDefault="002F3DCE"/>
    <w:sectPr w:rsidR="002F3DCE" w:rsidSect="00333E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1274" w:bottom="1418" w:left="1417" w:header="708" w:footer="8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663E0" w14:textId="77777777" w:rsidR="00605D78" w:rsidRDefault="00605D78">
      <w:r>
        <w:separator/>
      </w:r>
    </w:p>
  </w:endnote>
  <w:endnote w:type="continuationSeparator" w:id="0">
    <w:p w14:paraId="6B89F338" w14:textId="77777777" w:rsidR="00605D78" w:rsidRDefault="0060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CC359" w14:textId="77777777" w:rsidR="00823A99" w:rsidRDefault="00605D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5156747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848F9F4" w14:textId="7A7E0F12" w:rsidR="009A302F" w:rsidRDefault="00A6069B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357E5">
          <w:rPr>
            <w:rFonts w:ascii="Arial" w:hAnsi="Arial" w:cs="Arial"/>
          </w:rPr>
          <w:fldChar w:fldCharType="begin"/>
        </w:r>
        <w:r w:rsidRPr="00D357E5">
          <w:rPr>
            <w:rFonts w:ascii="Arial" w:hAnsi="Arial" w:cs="Arial"/>
          </w:rPr>
          <w:instrText>PAGE   \* MERGEFORMAT</w:instrText>
        </w:r>
        <w:r w:rsidRPr="00D357E5">
          <w:rPr>
            <w:rFonts w:ascii="Arial" w:hAnsi="Arial" w:cs="Arial"/>
          </w:rPr>
          <w:fldChar w:fldCharType="separate"/>
        </w:r>
        <w:r w:rsidR="00615C42">
          <w:rPr>
            <w:rFonts w:ascii="Arial" w:hAnsi="Arial" w:cs="Arial"/>
            <w:noProof/>
          </w:rPr>
          <w:t>1</w:t>
        </w:r>
        <w:r w:rsidRPr="00D357E5">
          <w:rPr>
            <w:rFonts w:ascii="Arial" w:hAnsi="Arial" w:cs="Arial"/>
          </w:rPr>
          <w:fldChar w:fldCharType="end"/>
        </w:r>
        <w:r w:rsidRPr="00D357E5">
          <w:rPr>
            <w:rFonts w:ascii="Arial" w:hAnsi="Arial" w:cs="Arial"/>
          </w:rPr>
          <w:t xml:space="preserve"> | </w:t>
        </w:r>
        <w:r w:rsidRPr="00D357E5">
          <w:rPr>
            <w:rFonts w:ascii="Arial" w:hAnsi="Arial" w:cs="Arial"/>
            <w:color w:val="7F7F7F" w:themeColor="background1" w:themeShade="7F"/>
            <w:spacing w:val="60"/>
          </w:rPr>
          <w:t>Strona</w:t>
        </w:r>
      </w:p>
    </w:sdtContent>
  </w:sdt>
  <w:p w14:paraId="12A9CF39" w14:textId="77777777" w:rsidR="004628A2" w:rsidRDefault="00605D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7B00B" w14:textId="77777777" w:rsidR="00823A99" w:rsidRDefault="00605D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89E02D" w14:textId="77777777" w:rsidR="00605D78" w:rsidRDefault="00605D78">
      <w:r>
        <w:separator/>
      </w:r>
    </w:p>
  </w:footnote>
  <w:footnote w:type="continuationSeparator" w:id="0">
    <w:p w14:paraId="6F24E303" w14:textId="77777777" w:rsidR="00605D78" w:rsidRDefault="00605D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53905" w14:textId="77777777" w:rsidR="00823A99" w:rsidRDefault="00605D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A1BA2" w14:textId="77777777" w:rsidR="00823A99" w:rsidRDefault="00605D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8112D" w14:textId="77777777" w:rsidR="00823A99" w:rsidRDefault="00605D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15039"/>
    <w:multiLevelType w:val="hybridMultilevel"/>
    <w:tmpl w:val="CDE8BAB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F8A221F"/>
    <w:multiLevelType w:val="hybridMultilevel"/>
    <w:tmpl w:val="6116FC4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F00A73"/>
    <w:multiLevelType w:val="hybridMultilevel"/>
    <w:tmpl w:val="1AFEF15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B15544"/>
    <w:multiLevelType w:val="hybridMultilevel"/>
    <w:tmpl w:val="D1DEC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E715F"/>
    <w:multiLevelType w:val="hybridMultilevel"/>
    <w:tmpl w:val="126E4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A639C7"/>
    <w:multiLevelType w:val="hybridMultilevel"/>
    <w:tmpl w:val="75EC66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E3F299B"/>
    <w:multiLevelType w:val="hybridMultilevel"/>
    <w:tmpl w:val="971808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69B"/>
    <w:rsid w:val="00041493"/>
    <w:rsid w:val="00043DC9"/>
    <w:rsid w:val="000444B2"/>
    <w:rsid w:val="00075E52"/>
    <w:rsid w:val="000D0963"/>
    <w:rsid w:val="000D6633"/>
    <w:rsid w:val="000E2818"/>
    <w:rsid w:val="00132C31"/>
    <w:rsid w:val="001A3E99"/>
    <w:rsid w:val="001A3EAB"/>
    <w:rsid w:val="001D4E07"/>
    <w:rsid w:val="00232BC8"/>
    <w:rsid w:val="002666D4"/>
    <w:rsid w:val="002B76CD"/>
    <w:rsid w:val="002D3931"/>
    <w:rsid w:val="002E279A"/>
    <w:rsid w:val="002E2BC3"/>
    <w:rsid w:val="002F3DCE"/>
    <w:rsid w:val="003151DE"/>
    <w:rsid w:val="00333E7D"/>
    <w:rsid w:val="003A2577"/>
    <w:rsid w:val="00400527"/>
    <w:rsid w:val="00412014"/>
    <w:rsid w:val="00443E17"/>
    <w:rsid w:val="00466D5B"/>
    <w:rsid w:val="00471081"/>
    <w:rsid w:val="0047556F"/>
    <w:rsid w:val="004B2FD6"/>
    <w:rsid w:val="004E5D2C"/>
    <w:rsid w:val="00542A96"/>
    <w:rsid w:val="0055775C"/>
    <w:rsid w:val="005A5846"/>
    <w:rsid w:val="005A760F"/>
    <w:rsid w:val="005D15E2"/>
    <w:rsid w:val="005D6871"/>
    <w:rsid w:val="005D7F0E"/>
    <w:rsid w:val="00605D78"/>
    <w:rsid w:val="00614D18"/>
    <w:rsid w:val="00615C42"/>
    <w:rsid w:val="0066250C"/>
    <w:rsid w:val="00666E63"/>
    <w:rsid w:val="00692EB6"/>
    <w:rsid w:val="006A7D9C"/>
    <w:rsid w:val="006B0C3B"/>
    <w:rsid w:val="006C49AA"/>
    <w:rsid w:val="007D3D65"/>
    <w:rsid w:val="008125A4"/>
    <w:rsid w:val="0081685B"/>
    <w:rsid w:val="008C1511"/>
    <w:rsid w:val="009027FB"/>
    <w:rsid w:val="00917E8B"/>
    <w:rsid w:val="0094781A"/>
    <w:rsid w:val="00952EBF"/>
    <w:rsid w:val="009933A4"/>
    <w:rsid w:val="009B092C"/>
    <w:rsid w:val="009E0EA8"/>
    <w:rsid w:val="009E2CB8"/>
    <w:rsid w:val="009F4DF9"/>
    <w:rsid w:val="00A2695D"/>
    <w:rsid w:val="00A44250"/>
    <w:rsid w:val="00A6069B"/>
    <w:rsid w:val="00A77D1D"/>
    <w:rsid w:val="00AD1D18"/>
    <w:rsid w:val="00AE457E"/>
    <w:rsid w:val="00B059F7"/>
    <w:rsid w:val="00B84763"/>
    <w:rsid w:val="00BD361E"/>
    <w:rsid w:val="00BF5899"/>
    <w:rsid w:val="00C101E6"/>
    <w:rsid w:val="00C514B3"/>
    <w:rsid w:val="00CA1A14"/>
    <w:rsid w:val="00D0407E"/>
    <w:rsid w:val="00DD05A2"/>
    <w:rsid w:val="00E6693E"/>
    <w:rsid w:val="00E84A59"/>
    <w:rsid w:val="00E96475"/>
    <w:rsid w:val="00EE748F"/>
    <w:rsid w:val="00EF581B"/>
    <w:rsid w:val="00F54540"/>
    <w:rsid w:val="00F5510E"/>
    <w:rsid w:val="00F64707"/>
    <w:rsid w:val="00FE21F4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44EA6"/>
  <w15:chartTrackingRefBased/>
  <w15:docId w15:val="{9FE0B839-0044-480F-B938-3820928EC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606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0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606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069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06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6069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6069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514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1654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ppiotrowska</dc:creator>
  <cp:keywords/>
  <dc:description/>
  <cp:lastModifiedBy>Kasia Kawczynska</cp:lastModifiedBy>
  <cp:revision>2</cp:revision>
  <cp:lastPrinted>2019-12-11T01:03:00Z</cp:lastPrinted>
  <dcterms:created xsi:type="dcterms:W3CDTF">2022-03-16T07:05:00Z</dcterms:created>
  <dcterms:modified xsi:type="dcterms:W3CDTF">2022-03-16T07:05:00Z</dcterms:modified>
</cp:coreProperties>
</file>